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0EBC" w14:textId="7858D60B" w:rsidR="000067F0" w:rsidRPr="00CA286B" w:rsidRDefault="00705D7B" w:rsidP="00CC34B2">
      <w:pPr>
        <w:jc w:val="center"/>
        <w:rPr>
          <w:rFonts w:ascii="Gill Sans Nova" w:eastAsia="Gill Sans" w:hAnsi="Gill Sans Nova" w:cs="Gill Sans"/>
          <w:b/>
          <w:color w:val="192646"/>
          <w:sz w:val="28"/>
          <w:szCs w:val="28"/>
          <w:lang w:val="es-MX" w:eastAsia="es-MX"/>
        </w:rPr>
      </w:pPr>
      <w:r>
        <w:rPr>
          <w:rFonts w:ascii="Gill Sans Nova" w:eastAsia="Gill Sans" w:hAnsi="Gill Sans Nova" w:cs="Gill Sans"/>
          <w:b/>
          <w:color w:val="192646"/>
          <w:sz w:val="28"/>
          <w:szCs w:val="28"/>
          <w:lang w:val="es-MX" w:eastAsia="es-MX"/>
        </w:rPr>
        <w:t>JAPÓN Y COREA DEL SUR</w:t>
      </w:r>
    </w:p>
    <w:p w14:paraId="27C066FA" w14:textId="4DF3F102" w:rsidR="003915C6" w:rsidRDefault="00705D7B" w:rsidP="00DC55A9">
      <w:pPr>
        <w:jc w:val="center"/>
        <w:rPr>
          <w:rFonts w:ascii="Gill Sans Nova" w:eastAsia="Gill Sans" w:hAnsi="Gill Sans Nova" w:cs="Gill Sans"/>
          <w:bCs/>
          <w:i/>
          <w:iCs/>
          <w:color w:val="192646"/>
          <w:lang w:val="es-MX" w:eastAsia="es-MX"/>
        </w:rPr>
      </w:pPr>
      <w:r>
        <w:rPr>
          <w:rFonts w:ascii="Gill Sans Nova" w:eastAsia="Gill Sans" w:hAnsi="Gill Sans Nova" w:cs="Gill Sans"/>
          <w:bCs/>
          <w:i/>
          <w:iCs/>
          <w:color w:val="192646"/>
          <w:lang w:val="es-MX" w:eastAsia="es-MX"/>
        </w:rPr>
        <w:t xml:space="preserve">Vigencia Marzo, 2027  </w:t>
      </w:r>
    </w:p>
    <w:p w14:paraId="383D6124" w14:textId="4ED694A3" w:rsidR="003915C6" w:rsidRPr="000067F0" w:rsidRDefault="003915C6" w:rsidP="00DC55A9">
      <w:pPr>
        <w:jc w:val="center"/>
        <w:rPr>
          <w:rFonts w:ascii="Gill Sans Nova" w:eastAsia="Gill Sans" w:hAnsi="Gill Sans Nova" w:cs="Gill Sans"/>
          <w:bCs/>
          <w:i/>
          <w:iCs/>
          <w:color w:val="192646"/>
          <w:lang w:val="es-MX" w:eastAsia="es-MX"/>
        </w:rPr>
      </w:pPr>
      <w:r>
        <w:rPr>
          <w:rFonts w:ascii="Gill Sans Nova" w:eastAsia="Gill Sans" w:hAnsi="Gill Sans Nova" w:cs="Gill Sans"/>
          <w:bCs/>
          <w:i/>
          <w:iCs/>
          <w:noProof/>
          <w:color w:val="192646"/>
          <w:lang w:val="es-MX" w:eastAsia="es-MX"/>
        </w:rPr>
        <mc:AlternateContent>
          <mc:Choice Requires="wps">
            <w:drawing>
              <wp:anchor distT="0" distB="0" distL="114300" distR="114300" simplePos="0" relativeHeight="251659264" behindDoc="0" locked="0" layoutInCell="1" allowOverlap="1" wp14:anchorId="191108A9" wp14:editId="420F49D0">
                <wp:simplePos x="0" y="0"/>
                <wp:positionH relativeFrom="column">
                  <wp:posOffset>23347</wp:posOffset>
                </wp:positionH>
                <wp:positionV relativeFrom="paragraph">
                  <wp:posOffset>136531</wp:posOffset>
                </wp:positionV>
                <wp:extent cx="6454066" cy="0"/>
                <wp:effectExtent l="38100" t="38100" r="61595" b="95250"/>
                <wp:wrapNone/>
                <wp:docPr id="818199023" name="Conector recto 1"/>
                <wp:cNvGraphicFramePr/>
                <a:graphic xmlns:a="http://schemas.openxmlformats.org/drawingml/2006/main">
                  <a:graphicData uri="http://schemas.microsoft.com/office/word/2010/wordprocessingShape">
                    <wps:wsp>
                      <wps:cNvCnPr/>
                      <wps:spPr>
                        <a:xfrm>
                          <a:off x="0" y="0"/>
                          <a:ext cx="645406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3053014"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pt,10.75pt" to="510.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" strokecolor="black [3200]" strokeweight="2pt">
                <v:shadow on="t" color="black" opacity="24903f" origin=",.5" offset="0,.55556mm"/>
              </v:line>
            </w:pict>
          </mc:Fallback>
        </mc:AlternateContent>
      </w:r>
    </w:p>
    <w:p w14:paraId="2C69CB8F" w14:textId="77777777" w:rsidR="00C61E1B" w:rsidRDefault="00C61E1B" w:rsidP="00CC34B2">
      <w:pPr>
        <w:rPr>
          <w:rFonts w:ascii="Gill Sans Nova" w:eastAsia="Gill Sans" w:hAnsi="Gill Sans Nova" w:cs="Gill Sans"/>
          <w:b/>
          <w:color w:val="192646"/>
          <w:lang w:val="es-MX" w:eastAsia="es-MX"/>
        </w:rPr>
      </w:pPr>
    </w:p>
    <w:p w14:paraId="2CA719A9" w14:textId="5511F17A" w:rsidR="00CC34B2" w:rsidRDefault="00B9217C" w:rsidP="00CC34B2">
      <w:pPr>
        <w:rPr>
          <w:rFonts w:ascii="Gill Sans Nova" w:eastAsia="Gill Sans" w:hAnsi="Gill Sans Nova" w:cs="Gill Sans"/>
          <w:b/>
          <w:color w:val="192646"/>
          <w:lang w:val="es-MX" w:eastAsia="es-MX"/>
        </w:rPr>
      </w:pPr>
      <w:r>
        <w:rPr>
          <w:rFonts w:ascii="Gill Sans Nova" w:eastAsia="Gill Sans" w:hAnsi="Gill Sans Nova" w:cs="Gill Sans"/>
          <w:b/>
          <w:color w:val="192646"/>
          <w:lang w:val="es-MX" w:eastAsia="es-MX"/>
        </w:rPr>
        <w:t>ITINERARIO:</w:t>
      </w:r>
    </w:p>
    <w:p w14:paraId="347C25CC" w14:textId="77777777" w:rsidR="000C2789" w:rsidRPr="000C2789" w:rsidRDefault="000C2789" w:rsidP="000C2789">
      <w:pPr>
        <w:jc w:val="both"/>
        <w:rPr>
          <w:rFonts w:ascii="Gill Sans Nova" w:hAnsi="Gill Sans Nova"/>
          <w:bCs/>
          <w:color w:val="000000" w:themeColor="text1"/>
        </w:rPr>
      </w:pPr>
    </w:p>
    <w:p w14:paraId="2D4601C2"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Día 01 - Tokio</w:t>
      </w:r>
    </w:p>
    <w:p w14:paraId="71BE3994"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
          <w:bCs/>
          <w:color w:val="000000" w:themeColor="text1"/>
          <w:lang w:val="es-ES"/>
        </w:rPr>
        <w:t xml:space="preserve">- Llegada a Narita (NRT). </w:t>
      </w:r>
      <w:r w:rsidRPr="00705D7B">
        <w:rPr>
          <w:rFonts w:ascii="Gill Sans Nova" w:hAnsi="Gill Sans Nova"/>
          <w:bCs/>
          <w:color w:val="000000" w:themeColor="text1"/>
          <w:lang w:val="es-ES"/>
        </w:rPr>
        <w:t xml:space="preserve">Después del trámite de inmigración y aduana, recepción por un asistente de habla española y traslado en </w:t>
      </w:r>
      <w:proofErr w:type="spellStart"/>
      <w:r w:rsidRPr="00705D7B">
        <w:rPr>
          <w:rFonts w:ascii="Gill Sans Nova" w:hAnsi="Gill Sans Nova"/>
          <w:bCs/>
          <w:color w:val="000000" w:themeColor="text1"/>
          <w:lang w:val="es-ES"/>
        </w:rPr>
        <w:t>Airport</w:t>
      </w:r>
      <w:proofErr w:type="spellEnd"/>
      <w:r w:rsidRPr="00705D7B">
        <w:rPr>
          <w:rFonts w:ascii="Gill Sans Nova" w:hAnsi="Gill Sans Nova"/>
          <w:bCs/>
          <w:color w:val="000000" w:themeColor="text1"/>
          <w:lang w:val="es-ES"/>
        </w:rPr>
        <w:t xml:space="preserve"> Limousine Bus hasta el hotel. El asistente NO subirá al autobús con los pasajeros.</w:t>
      </w:r>
    </w:p>
    <w:p w14:paraId="29B3D542" w14:textId="77777777" w:rsidR="00705D7B" w:rsidRDefault="00705D7B" w:rsidP="00705D7B">
      <w:pPr>
        <w:jc w:val="both"/>
        <w:rPr>
          <w:rFonts w:ascii="Gill Sans Nova" w:hAnsi="Gill Sans Nova"/>
          <w:bCs/>
          <w:color w:val="000000" w:themeColor="text1"/>
          <w:lang w:val="es-ES"/>
        </w:rPr>
      </w:pPr>
      <w:r w:rsidRPr="00705D7B">
        <w:rPr>
          <w:rFonts w:ascii="Gill Sans Nova" w:hAnsi="Gill Sans Nova"/>
          <w:bCs/>
          <w:color w:val="000000" w:themeColor="text1"/>
          <w:lang w:val="es-ES"/>
        </w:rPr>
        <w:t xml:space="preserve">Dependiendo de la hora de llegada del vuelo, no habrá </w:t>
      </w:r>
      <w:proofErr w:type="spellStart"/>
      <w:r w:rsidRPr="00705D7B">
        <w:rPr>
          <w:rFonts w:ascii="Gill Sans Nova" w:hAnsi="Gill Sans Nova"/>
          <w:bCs/>
          <w:color w:val="000000" w:themeColor="text1"/>
          <w:lang w:val="es-ES"/>
        </w:rPr>
        <w:t>Airport</w:t>
      </w:r>
      <w:proofErr w:type="spellEnd"/>
      <w:r w:rsidRPr="00705D7B">
        <w:rPr>
          <w:rFonts w:ascii="Gill Sans Nova" w:hAnsi="Gill Sans Nova"/>
          <w:bCs/>
          <w:color w:val="000000" w:themeColor="text1"/>
          <w:lang w:val="es-ES"/>
        </w:rPr>
        <w:t xml:space="preserve"> </w:t>
      </w:r>
      <w:proofErr w:type="spellStart"/>
      <w:r w:rsidRPr="00705D7B">
        <w:rPr>
          <w:rFonts w:ascii="Gill Sans Nova" w:hAnsi="Gill Sans Nova"/>
          <w:bCs/>
          <w:color w:val="000000" w:themeColor="text1"/>
          <w:lang w:val="es-ES"/>
        </w:rPr>
        <w:t>Limusine</w:t>
      </w:r>
      <w:proofErr w:type="spellEnd"/>
      <w:r w:rsidRPr="00705D7B">
        <w:rPr>
          <w:rFonts w:ascii="Gill Sans Nova" w:hAnsi="Gill Sans Nova"/>
          <w:bCs/>
          <w:color w:val="000000" w:themeColor="text1"/>
          <w:lang w:val="es-ES"/>
        </w:rPr>
        <w:t xml:space="preserve"> Bus directo al hotel. En tal caso, tomarán un autobús hasta la Estación de Tokio desde donde tomarán un taxi. El asistente les ayudará con este trámite y les entregará a los pasajeros suficiente dinero en efectivo para el taxi).</w:t>
      </w:r>
    </w:p>
    <w:p w14:paraId="253DE5D2" w14:textId="77777777" w:rsidR="00705D7B" w:rsidRPr="00705D7B" w:rsidRDefault="00705D7B" w:rsidP="00705D7B">
      <w:pPr>
        <w:jc w:val="both"/>
        <w:rPr>
          <w:rFonts w:ascii="Gill Sans Nova" w:hAnsi="Gill Sans Nova"/>
          <w:bCs/>
          <w:color w:val="000000" w:themeColor="text1"/>
          <w:lang w:val="es-ES"/>
        </w:rPr>
      </w:pPr>
    </w:p>
    <w:p w14:paraId="73090D6E"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
          <w:bCs/>
          <w:color w:val="000000" w:themeColor="text1"/>
          <w:lang w:val="es-ES"/>
        </w:rPr>
        <w:t xml:space="preserve">- Llegada a Haneda (HND). </w:t>
      </w:r>
      <w:r w:rsidRPr="00705D7B">
        <w:rPr>
          <w:rFonts w:ascii="Gill Sans Nova" w:hAnsi="Gill Sans Nova"/>
          <w:bCs/>
          <w:color w:val="000000" w:themeColor="text1"/>
          <w:lang w:val="es-ES"/>
        </w:rPr>
        <w:t>Después del trámite de inmigración y aduana, recepción por un asistente de habla española. Traslado al hotel en taxi. *El asistente no subirá al taxi con los pasajeros.</w:t>
      </w:r>
    </w:p>
    <w:p w14:paraId="3D55279A" w14:textId="77777777" w:rsidR="00705D7B" w:rsidRPr="00705D7B" w:rsidRDefault="00705D7B" w:rsidP="00705D7B">
      <w:pPr>
        <w:jc w:val="both"/>
        <w:rPr>
          <w:rFonts w:ascii="Gill Sans Nova" w:hAnsi="Gill Sans Nova"/>
          <w:bCs/>
          <w:color w:val="000000" w:themeColor="text1"/>
          <w:lang w:val="es-ES"/>
        </w:rPr>
      </w:pPr>
    </w:p>
    <w:p w14:paraId="06DD157E"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Cs/>
          <w:color w:val="000000" w:themeColor="text1"/>
          <w:lang w:val="es-ES"/>
        </w:rPr>
        <w:t>El día de llegada. en el Hotel New Otani, un guía de habla española estará presente en el hotel desde las 14:00 hasta las 20:00 para dar información a los pasajeros.</w:t>
      </w:r>
      <w:r w:rsidRPr="00705D7B">
        <w:rPr>
          <w:rFonts w:ascii="Gill Sans Nova" w:hAnsi="Gill Sans Nova"/>
          <w:b/>
          <w:bCs/>
          <w:color w:val="000000" w:themeColor="text1"/>
          <w:lang w:val="es-ES"/>
        </w:rPr>
        <w:t xml:space="preserve"> Alojamiento.</w:t>
      </w:r>
    </w:p>
    <w:p w14:paraId="6A8E2E61" w14:textId="77777777" w:rsidR="00705D7B" w:rsidRPr="00705D7B" w:rsidRDefault="00705D7B" w:rsidP="00705D7B">
      <w:pPr>
        <w:jc w:val="both"/>
        <w:rPr>
          <w:rFonts w:ascii="Gill Sans Nova" w:hAnsi="Gill Sans Nova"/>
          <w:b/>
          <w:bCs/>
          <w:color w:val="000000" w:themeColor="text1"/>
          <w:lang w:val="es-ES"/>
        </w:rPr>
      </w:pPr>
    </w:p>
    <w:p w14:paraId="6B963480"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Día 02 - Tokio</w:t>
      </w:r>
    </w:p>
    <w:p w14:paraId="7C68F69A"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
          <w:bCs/>
          <w:color w:val="000000" w:themeColor="text1"/>
          <w:lang w:val="es-ES"/>
        </w:rPr>
        <w:t>Desayuno</w:t>
      </w:r>
      <w:r w:rsidRPr="00705D7B">
        <w:rPr>
          <w:rFonts w:ascii="Gill Sans Nova" w:hAnsi="Gill Sans Nova"/>
          <w:bCs/>
          <w:color w:val="000000" w:themeColor="text1"/>
          <w:lang w:val="es-ES"/>
        </w:rPr>
        <w:t xml:space="preserve">. A las 08.20 Hrs: Presentación en el lobby de la Planta Baja / Piso 1 de la torre principal The Main. Hoy comenzaremos la </w:t>
      </w:r>
      <w:r w:rsidRPr="00705D7B">
        <w:rPr>
          <w:rFonts w:ascii="Gill Sans Nova" w:hAnsi="Gill Sans Nova"/>
          <w:b/>
          <w:bCs/>
          <w:color w:val="000000" w:themeColor="text1"/>
          <w:lang w:val="es-ES"/>
        </w:rPr>
        <w:t>visita</w:t>
      </w:r>
      <w:r w:rsidRPr="00705D7B">
        <w:rPr>
          <w:rFonts w:ascii="Gill Sans Nova" w:hAnsi="Gill Sans Nova"/>
          <w:bCs/>
          <w:color w:val="000000" w:themeColor="text1"/>
          <w:lang w:val="es-ES"/>
        </w:rPr>
        <w:t xml:space="preserve"> de medio día de la ciudad de Tokio, donde veremos el Santuario Meiji, la plaza del Palacio Imperial (No se entra en el palacio), el Templo </w:t>
      </w:r>
      <w:proofErr w:type="spellStart"/>
      <w:r w:rsidRPr="00705D7B">
        <w:rPr>
          <w:rFonts w:ascii="Gill Sans Nova" w:hAnsi="Gill Sans Nova"/>
          <w:bCs/>
          <w:color w:val="000000" w:themeColor="text1"/>
          <w:lang w:val="es-ES"/>
        </w:rPr>
        <w:t>Senso</w:t>
      </w:r>
      <w:proofErr w:type="spellEnd"/>
      <w:r w:rsidRPr="00705D7B">
        <w:rPr>
          <w:rFonts w:ascii="Gill Sans Nova" w:hAnsi="Gill Sans Nova"/>
          <w:bCs/>
          <w:color w:val="000000" w:themeColor="text1"/>
          <w:lang w:val="es-ES"/>
        </w:rPr>
        <w:t xml:space="preserve">-Ji y la calle comercial </w:t>
      </w:r>
      <w:proofErr w:type="spellStart"/>
      <w:r w:rsidRPr="00705D7B">
        <w:rPr>
          <w:rFonts w:ascii="Gill Sans Nova" w:hAnsi="Gill Sans Nova"/>
          <w:bCs/>
          <w:color w:val="000000" w:themeColor="text1"/>
          <w:lang w:val="es-ES"/>
        </w:rPr>
        <w:t>Nakamise</w:t>
      </w:r>
      <w:proofErr w:type="spellEnd"/>
      <w:r w:rsidRPr="00705D7B">
        <w:rPr>
          <w:rFonts w:ascii="Gill Sans Nova" w:hAnsi="Gill Sans Nova"/>
          <w:bCs/>
          <w:color w:val="000000" w:themeColor="text1"/>
          <w:lang w:val="es-ES"/>
        </w:rPr>
        <w:t xml:space="preserve">. Terminaremos la visita en el barrio de </w:t>
      </w:r>
      <w:proofErr w:type="spellStart"/>
      <w:r w:rsidRPr="00705D7B">
        <w:rPr>
          <w:rFonts w:ascii="Gill Sans Nova" w:hAnsi="Gill Sans Nova"/>
          <w:bCs/>
          <w:color w:val="000000" w:themeColor="text1"/>
          <w:lang w:val="es-ES"/>
        </w:rPr>
        <w:t>Ginza</w:t>
      </w:r>
      <w:proofErr w:type="spellEnd"/>
      <w:r w:rsidRPr="00705D7B">
        <w:rPr>
          <w:rFonts w:ascii="Gill Sans Nova" w:hAnsi="Gill Sans Nova"/>
          <w:bCs/>
          <w:color w:val="000000" w:themeColor="text1"/>
          <w:lang w:val="es-ES"/>
        </w:rPr>
        <w:t xml:space="preserve"> famoso por la gran concentración de grandes almacenes, boutiques y restaurantes. Tarde libre y regreso al hotel por cuenta del cliente (el guía les indicará como regresar). </w:t>
      </w:r>
      <w:r w:rsidRPr="00705D7B">
        <w:rPr>
          <w:rFonts w:ascii="Gill Sans Nova" w:hAnsi="Gill Sans Nova"/>
          <w:b/>
          <w:bCs/>
          <w:color w:val="000000" w:themeColor="text1"/>
          <w:lang w:val="es-ES"/>
        </w:rPr>
        <w:t>Alojamiento</w:t>
      </w:r>
      <w:r w:rsidRPr="00705D7B">
        <w:rPr>
          <w:rFonts w:ascii="Gill Sans Nova" w:hAnsi="Gill Sans Nova"/>
          <w:bCs/>
          <w:color w:val="000000" w:themeColor="text1"/>
          <w:lang w:val="es-ES"/>
        </w:rPr>
        <w:t xml:space="preserve">. </w:t>
      </w:r>
    </w:p>
    <w:p w14:paraId="61C9658F" w14:textId="77777777" w:rsidR="00705D7B" w:rsidRPr="00705D7B" w:rsidRDefault="00705D7B" w:rsidP="00705D7B">
      <w:pPr>
        <w:jc w:val="both"/>
        <w:rPr>
          <w:rFonts w:ascii="Gill Sans Nova" w:hAnsi="Gill Sans Nova"/>
          <w:bCs/>
          <w:i/>
          <w:iCs/>
          <w:color w:val="000000" w:themeColor="text1"/>
          <w:lang w:val="es-ES"/>
        </w:rPr>
      </w:pPr>
      <w:r w:rsidRPr="00705D7B">
        <w:rPr>
          <w:rFonts w:ascii="Gill Sans Nova" w:hAnsi="Gill Sans Nova"/>
          <w:b/>
          <w:bCs/>
          <w:i/>
          <w:iCs/>
          <w:color w:val="000000" w:themeColor="text1"/>
          <w:lang w:val="es-ES"/>
        </w:rPr>
        <w:t>Nota:</w:t>
      </w:r>
      <w:r w:rsidRPr="00705D7B">
        <w:rPr>
          <w:rFonts w:ascii="Gill Sans Nova" w:hAnsi="Gill Sans Nova"/>
          <w:bCs/>
          <w:i/>
          <w:iCs/>
          <w:color w:val="000000" w:themeColor="text1"/>
          <w:lang w:val="es-ES"/>
        </w:rPr>
        <w:t xml:space="preserve"> después de la visita al </w:t>
      </w:r>
      <w:proofErr w:type="spellStart"/>
      <w:r w:rsidRPr="00705D7B">
        <w:rPr>
          <w:rFonts w:ascii="Gill Sans Nova" w:hAnsi="Gill Sans Nova"/>
          <w:bCs/>
          <w:i/>
          <w:iCs/>
          <w:color w:val="000000" w:themeColor="text1"/>
          <w:lang w:val="es-ES"/>
        </w:rPr>
        <w:t>Senso</w:t>
      </w:r>
      <w:proofErr w:type="spellEnd"/>
      <w:r w:rsidRPr="00705D7B">
        <w:rPr>
          <w:rFonts w:ascii="Gill Sans Nova" w:hAnsi="Gill Sans Nova"/>
          <w:bCs/>
          <w:i/>
          <w:iCs/>
          <w:color w:val="000000" w:themeColor="text1"/>
          <w:lang w:val="es-ES"/>
        </w:rPr>
        <w:t xml:space="preserve">-ji y la calle </w:t>
      </w:r>
      <w:proofErr w:type="spellStart"/>
      <w:r w:rsidRPr="00705D7B">
        <w:rPr>
          <w:rFonts w:ascii="Gill Sans Nova" w:hAnsi="Gill Sans Nova"/>
          <w:bCs/>
          <w:i/>
          <w:iCs/>
          <w:color w:val="000000" w:themeColor="text1"/>
          <w:lang w:val="es-ES"/>
        </w:rPr>
        <w:t>Nakamise</w:t>
      </w:r>
      <w:proofErr w:type="spellEnd"/>
      <w:r w:rsidRPr="00705D7B">
        <w:rPr>
          <w:rFonts w:ascii="Gill Sans Nova" w:hAnsi="Gill Sans Nova"/>
          <w:bCs/>
          <w:i/>
          <w:iCs/>
          <w:color w:val="000000" w:themeColor="text1"/>
          <w:lang w:val="es-ES"/>
        </w:rPr>
        <w:t xml:space="preserve">, posibilidad de realizar la visita opcional “Ceremonia del Té” en </w:t>
      </w:r>
      <w:proofErr w:type="spellStart"/>
      <w:r w:rsidRPr="00705D7B">
        <w:rPr>
          <w:rFonts w:ascii="Gill Sans Nova" w:hAnsi="Gill Sans Nova"/>
          <w:bCs/>
          <w:i/>
          <w:iCs/>
          <w:color w:val="000000" w:themeColor="text1"/>
          <w:lang w:val="es-ES"/>
        </w:rPr>
        <w:t>Asakusa</w:t>
      </w:r>
      <w:proofErr w:type="spellEnd"/>
      <w:r w:rsidRPr="00705D7B">
        <w:rPr>
          <w:rFonts w:ascii="Gill Sans Nova" w:hAnsi="Gill Sans Nova"/>
          <w:bCs/>
          <w:i/>
          <w:iCs/>
          <w:color w:val="000000" w:themeColor="text1"/>
          <w:lang w:val="es-ES"/>
        </w:rPr>
        <w:t xml:space="preserve">. Encuentro con un asistente de habla hispana y traslado a pie al local de la ceremonia del té (Necesario llevar calcetines). Comienzo a las 13:00 hrs y finalización a las 14:00 hrs en la estación de metro de </w:t>
      </w:r>
      <w:proofErr w:type="spellStart"/>
      <w:r w:rsidRPr="00705D7B">
        <w:rPr>
          <w:rFonts w:ascii="Gill Sans Nova" w:hAnsi="Gill Sans Nova"/>
          <w:bCs/>
          <w:i/>
          <w:iCs/>
          <w:color w:val="000000" w:themeColor="text1"/>
          <w:lang w:val="es-ES"/>
        </w:rPr>
        <w:t>Asakusa</w:t>
      </w:r>
      <w:proofErr w:type="spellEnd"/>
      <w:r w:rsidRPr="00705D7B">
        <w:rPr>
          <w:rFonts w:ascii="Gill Sans Nova" w:hAnsi="Gill Sans Nova"/>
          <w:bCs/>
          <w:i/>
          <w:iCs/>
          <w:color w:val="000000" w:themeColor="text1"/>
          <w:lang w:val="es-ES"/>
        </w:rPr>
        <w:t xml:space="preserve">. El asistente explicará a los pasajeros como volver al hotel o ir a </w:t>
      </w:r>
      <w:proofErr w:type="spellStart"/>
      <w:r w:rsidRPr="00705D7B">
        <w:rPr>
          <w:rFonts w:ascii="Gill Sans Nova" w:hAnsi="Gill Sans Nova"/>
          <w:bCs/>
          <w:i/>
          <w:iCs/>
          <w:color w:val="000000" w:themeColor="text1"/>
          <w:lang w:val="es-ES"/>
        </w:rPr>
        <w:t>Ginza</w:t>
      </w:r>
      <w:proofErr w:type="spellEnd"/>
      <w:r w:rsidRPr="00705D7B">
        <w:rPr>
          <w:rFonts w:ascii="Gill Sans Nova" w:hAnsi="Gill Sans Nova"/>
          <w:bCs/>
          <w:i/>
          <w:iCs/>
          <w:color w:val="000000" w:themeColor="text1"/>
          <w:lang w:val="es-ES"/>
        </w:rPr>
        <w:t xml:space="preserve"> en metro, pero no los acompañará. Almuerzo no incluido y regreso al hotel por su cuenta. Necesario reservar esta opcional al menos 3 semanas antes de viajar a Japón, pendiente de confirmación por parte de los organizadores.</w:t>
      </w:r>
    </w:p>
    <w:p w14:paraId="064A0348" w14:textId="77777777" w:rsidR="00705D7B" w:rsidRDefault="00705D7B" w:rsidP="00705D7B">
      <w:pPr>
        <w:jc w:val="both"/>
        <w:rPr>
          <w:rFonts w:ascii="Gill Sans Nova" w:hAnsi="Gill Sans Nova"/>
          <w:bCs/>
          <w:color w:val="000000" w:themeColor="text1"/>
          <w:lang w:val="es-ES"/>
        </w:rPr>
      </w:pPr>
    </w:p>
    <w:p w14:paraId="574C6E51" w14:textId="77777777" w:rsidR="00705D7B" w:rsidRDefault="00705D7B" w:rsidP="00705D7B">
      <w:pPr>
        <w:jc w:val="both"/>
        <w:rPr>
          <w:rFonts w:ascii="Gill Sans Nova" w:hAnsi="Gill Sans Nova"/>
          <w:bCs/>
          <w:color w:val="000000" w:themeColor="text1"/>
          <w:lang w:val="es-ES"/>
        </w:rPr>
      </w:pPr>
    </w:p>
    <w:p w14:paraId="34C2F46D" w14:textId="77777777" w:rsidR="00705D7B" w:rsidRPr="00705D7B" w:rsidRDefault="00705D7B" w:rsidP="00705D7B">
      <w:pPr>
        <w:jc w:val="both"/>
        <w:rPr>
          <w:rFonts w:ascii="Gill Sans Nova" w:hAnsi="Gill Sans Nova"/>
          <w:bCs/>
          <w:color w:val="000000" w:themeColor="text1"/>
          <w:lang w:val="es-ES"/>
        </w:rPr>
      </w:pPr>
    </w:p>
    <w:p w14:paraId="606C9CF3"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lastRenderedPageBreak/>
        <w:t xml:space="preserve">Día 03 - Tokio – </w:t>
      </w:r>
      <w:proofErr w:type="spellStart"/>
      <w:r w:rsidRPr="00705D7B">
        <w:rPr>
          <w:rFonts w:ascii="Gill Sans Nova" w:hAnsi="Gill Sans Nova"/>
          <w:b/>
          <w:bCs/>
          <w:color w:val="000000" w:themeColor="text1"/>
          <w:lang w:val="es-ES"/>
        </w:rPr>
        <w:t>Hakone</w:t>
      </w:r>
      <w:proofErr w:type="spellEnd"/>
      <w:r w:rsidRPr="00705D7B">
        <w:rPr>
          <w:rFonts w:ascii="Gill Sans Nova" w:hAnsi="Gill Sans Nova"/>
          <w:b/>
          <w:bCs/>
          <w:color w:val="000000" w:themeColor="text1"/>
          <w:lang w:val="es-ES"/>
        </w:rPr>
        <w:t xml:space="preserve"> - Tokio</w:t>
      </w:r>
    </w:p>
    <w:p w14:paraId="41CDEE2B"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
          <w:bCs/>
          <w:color w:val="000000" w:themeColor="text1"/>
          <w:lang w:val="es-ES"/>
        </w:rPr>
        <w:t>Desayuno</w:t>
      </w:r>
      <w:r w:rsidRPr="00705D7B">
        <w:rPr>
          <w:rFonts w:ascii="Gill Sans Nova" w:hAnsi="Gill Sans Nova"/>
          <w:bCs/>
          <w:color w:val="000000" w:themeColor="text1"/>
          <w:lang w:val="es-ES"/>
        </w:rPr>
        <w:t xml:space="preserve">. A las 07.50 hrs presentación en el lobby del hotel. Durante el día de hoy realizaremos la </w:t>
      </w:r>
      <w:r w:rsidRPr="00705D7B">
        <w:rPr>
          <w:rFonts w:ascii="Gill Sans Nova" w:hAnsi="Gill Sans Nova"/>
          <w:b/>
          <w:bCs/>
          <w:color w:val="000000" w:themeColor="text1"/>
          <w:lang w:val="es-ES"/>
        </w:rPr>
        <w:t xml:space="preserve">visita de día completo a </w:t>
      </w:r>
      <w:proofErr w:type="spellStart"/>
      <w:r w:rsidRPr="00705D7B">
        <w:rPr>
          <w:rFonts w:ascii="Gill Sans Nova" w:hAnsi="Gill Sans Nova"/>
          <w:b/>
          <w:bCs/>
          <w:color w:val="000000" w:themeColor="text1"/>
          <w:lang w:val="es-ES"/>
        </w:rPr>
        <w:t>Hakone</w:t>
      </w:r>
      <w:proofErr w:type="spellEnd"/>
      <w:r w:rsidRPr="00705D7B">
        <w:rPr>
          <w:rFonts w:ascii="Gill Sans Nova" w:hAnsi="Gill Sans Nova"/>
          <w:b/>
          <w:bCs/>
          <w:color w:val="000000" w:themeColor="text1"/>
          <w:lang w:val="es-ES"/>
        </w:rPr>
        <w:t>.</w:t>
      </w:r>
      <w:r w:rsidRPr="00705D7B">
        <w:rPr>
          <w:rFonts w:ascii="Gill Sans Nova" w:hAnsi="Gill Sans Nova"/>
          <w:bCs/>
          <w:color w:val="000000" w:themeColor="text1"/>
          <w:lang w:val="es-ES"/>
        </w:rPr>
        <w:t xml:space="preserve"> Conoceremos el </w:t>
      </w:r>
      <w:r w:rsidRPr="00705D7B">
        <w:rPr>
          <w:rFonts w:ascii="Gill Sans Nova" w:hAnsi="Gill Sans Nova"/>
          <w:b/>
          <w:bCs/>
          <w:color w:val="000000" w:themeColor="text1"/>
          <w:lang w:val="es-ES"/>
        </w:rPr>
        <w:t>Lago</w:t>
      </w:r>
      <w:r w:rsidRPr="00705D7B">
        <w:rPr>
          <w:rFonts w:ascii="Gill Sans Nova" w:hAnsi="Gill Sans Nova"/>
          <w:bCs/>
          <w:color w:val="000000" w:themeColor="text1"/>
          <w:lang w:val="es-ES"/>
        </w:rPr>
        <w:t xml:space="preserve"> </w:t>
      </w:r>
      <w:r w:rsidRPr="00705D7B">
        <w:rPr>
          <w:rFonts w:ascii="Gill Sans Nova" w:hAnsi="Gill Sans Nova"/>
          <w:b/>
          <w:bCs/>
          <w:color w:val="000000" w:themeColor="text1"/>
          <w:lang w:val="es-ES"/>
        </w:rPr>
        <w:t>Ashi</w:t>
      </w:r>
      <w:r w:rsidRPr="00705D7B">
        <w:rPr>
          <w:rFonts w:ascii="Gill Sans Nova" w:hAnsi="Gill Sans Nova"/>
          <w:bCs/>
          <w:color w:val="000000" w:themeColor="text1"/>
          <w:lang w:val="es-ES"/>
        </w:rPr>
        <w:t xml:space="preserve">, donde daremos un </w:t>
      </w:r>
      <w:r w:rsidRPr="00705D7B">
        <w:rPr>
          <w:rFonts w:ascii="Gill Sans Nova" w:hAnsi="Gill Sans Nova"/>
          <w:b/>
          <w:bCs/>
          <w:color w:val="000000" w:themeColor="text1"/>
          <w:lang w:val="es-ES"/>
        </w:rPr>
        <w:t>breve</w:t>
      </w:r>
      <w:r w:rsidRPr="00705D7B">
        <w:rPr>
          <w:rFonts w:ascii="Gill Sans Nova" w:hAnsi="Gill Sans Nova"/>
          <w:bCs/>
          <w:color w:val="000000" w:themeColor="text1"/>
          <w:lang w:val="es-ES"/>
        </w:rPr>
        <w:t xml:space="preserve"> </w:t>
      </w:r>
      <w:r w:rsidRPr="00705D7B">
        <w:rPr>
          <w:rFonts w:ascii="Gill Sans Nova" w:hAnsi="Gill Sans Nova"/>
          <w:b/>
          <w:bCs/>
          <w:color w:val="000000" w:themeColor="text1"/>
          <w:lang w:val="es-ES"/>
        </w:rPr>
        <w:t>recorrido</w:t>
      </w:r>
      <w:r w:rsidRPr="00705D7B">
        <w:rPr>
          <w:rFonts w:ascii="Gill Sans Nova" w:hAnsi="Gill Sans Nova"/>
          <w:bCs/>
          <w:color w:val="000000" w:themeColor="text1"/>
          <w:lang w:val="es-ES"/>
        </w:rPr>
        <w:t xml:space="preserve"> en </w:t>
      </w:r>
      <w:r w:rsidRPr="00705D7B">
        <w:rPr>
          <w:rFonts w:ascii="Gill Sans Nova" w:hAnsi="Gill Sans Nova"/>
          <w:b/>
          <w:bCs/>
          <w:color w:val="000000" w:themeColor="text1"/>
          <w:lang w:val="es-ES"/>
        </w:rPr>
        <w:t>barco</w:t>
      </w:r>
      <w:r w:rsidRPr="00705D7B">
        <w:rPr>
          <w:rFonts w:ascii="Gill Sans Nova" w:hAnsi="Gill Sans Nova"/>
          <w:bCs/>
          <w:color w:val="000000" w:themeColor="text1"/>
          <w:lang w:val="es-ES"/>
        </w:rPr>
        <w:t xml:space="preserve">; en días claros, podemos admirar el Mt. Fuji desde el lago. Continuaremos el día de visita </w:t>
      </w:r>
      <w:r w:rsidRPr="00705D7B">
        <w:rPr>
          <w:rFonts w:ascii="Gill Sans Nova" w:hAnsi="Gill Sans Nova"/>
          <w:b/>
          <w:bCs/>
          <w:color w:val="000000" w:themeColor="text1"/>
          <w:lang w:val="es-ES"/>
        </w:rPr>
        <w:t xml:space="preserve">Santuario </w:t>
      </w:r>
      <w:proofErr w:type="spellStart"/>
      <w:r w:rsidRPr="00705D7B">
        <w:rPr>
          <w:rFonts w:ascii="Gill Sans Nova" w:hAnsi="Gill Sans Nova"/>
          <w:b/>
          <w:bCs/>
          <w:color w:val="000000" w:themeColor="text1"/>
          <w:lang w:val="es-ES"/>
        </w:rPr>
        <w:t>Hakone-jinja</w:t>
      </w:r>
      <w:proofErr w:type="spellEnd"/>
      <w:r w:rsidRPr="00705D7B">
        <w:rPr>
          <w:rFonts w:ascii="Gill Sans Nova" w:hAnsi="Gill Sans Nova"/>
          <w:bCs/>
          <w:color w:val="000000" w:themeColor="text1"/>
          <w:lang w:val="es-ES"/>
        </w:rPr>
        <w:t xml:space="preserve"> (hermoso santuario sintoísta famoso por su pórtico </w:t>
      </w:r>
      <w:proofErr w:type="spellStart"/>
      <w:r w:rsidRPr="00705D7B">
        <w:rPr>
          <w:rFonts w:ascii="Gill Sans Nova" w:hAnsi="Gill Sans Nova"/>
          <w:bCs/>
          <w:color w:val="000000" w:themeColor="text1"/>
          <w:lang w:val="es-ES"/>
        </w:rPr>
        <w:t>torii</w:t>
      </w:r>
      <w:proofErr w:type="spellEnd"/>
      <w:r w:rsidRPr="00705D7B">
        <w:rPr>
          <w:rFonts w:ascii="Gill Sans Nova" w:hAnsi="Gill Sans Nova"/>
          <w:bCs/>
          <w:color w:val="000000" w:themeColor="text1"/>
          <w:lang w:val="es-ES"/>
        </w:rPr>
        <w:t xml:space="preserve"> construido a orillas del Lago Ashi). Para finalizar el día de visita continuaremos con la entrada al </w:t>
      </w:r>
      <w:r w:rsidRPr="00705D7B">
        <w:rPr>
          <w:rFonts w:ascii="Gill Sans Nova" w:hAnsi="Gill Sans Nova"/>
          <w:b/>
          <w:bCs/>
          <w:color w:val="000000" w:themeColor="text1"/>
          <w:lang w:val="es-ES"/>
        </w:rPr>
        <w:t xml:space="preserve">Museo al Aire Libre de </w:t>
      </w:r>
      <w:proofErr w:type="spellStart"/>
      <w:r w:rsidRPr="00705D7B">
        <w:rPr>
          <w:rFonts w:ascii="Gill Sans Nova" w:hAnsi="Gill Sans Nova"/>
          <w:b/>
          <w:bCs/>
          <w:color w:val="000000" w:themeColor="text1"/>
          <w:lang w:val="es-ES"/>
        </w:rPr>
        <w:t>Hakone</w:t>
      </w:r>
      <w:proofErr w:type="spellEnd"/>
      <w:r w:rsidRPr="00705D7B">
        <w:rPr>
          <w:rFonts w:ascii="Gill Sans Nova" w:hAnsi="Gill Sans Nova"/>
          <w:b/>
          <w:bCs/>
          <w:color w:val="000000" w:themeColor="text1"/>
          <w:lang w:val="es-ES"/>
        </w:rPr>
        <w:t>.</w:t>
      </w:r>
      <w:r w:rsidRPr="00705D7B">
        <w:rPr>
          <w:rFonts w:ascii="Gill Sans Nova" w:hAnsi="Gill Sans Nova"/>
          <w:bCs/>
          <w:color w:val="000000" w:themeColor="text1"/>
          <w:lang w:val="es-ES"/>
        </w:rPr>
        <w:t xml:space="preserve"> </w:t>
      </w:r>
      <w:r w:rsidRPr="00705D7B">
        <w:rPr>
          <w:rFonts w:ascii="Gill Sans Nova" w:hAnsi="Gill Sans Nova"/>
          <w:b/>
          <w:bCs/>
          <w:color w:val="000000" w:themeColor="text1"/>
          <w:lang w:val="es-ES"/>
        </w:rPr>
        <w:t>Almuerzo</w:t>
      </w:r>
      <w:r w:rsidRPr="00705D7B">
        <w:rPr>
          <w:rFonts w:ascii="Gill Sans Nova" w:hAnsi="Gill Sans Nova"/>
          <w:bCs/>
          <w:color w:val="000000" w:themeColor="text1"/>
          <w:lang w:val="es-ES"/>
        </w:rPr>
        <w:t xml:space="preserve"> durante las visitas. Por la tarde regreso al hotel de Tokio. </w:t>
      </w:r>
      <w:r w:rsidRPr="00705D7B">
        <w:rPr>
          <w:rFonts w:ascii="Gill Sans Nova" w:hAnsi="Gill Sans Nova"/>
          <w:b/>
          <w:bCs/>
          <w:color w:val="000000" w:themeColor="text1"/>
          <w:lang w:val="es-ES"/>
        </w:rPr>
        <w:t>Alojamiento</w:t>
      </w:r>
      <w:r w:rsidRPr="00705D7B">
        <w:rPr>
          <w:rFonts w:ascii="Gill Sans Nova" w:hAnsi="Gill Sans Nova"/>
          <w:bCs/>
          <w:color w:val="000000" w:themeColor="text1"/>
          <w:lang w:val="es-ES"/>
        </w:rPr>
        <w:t>.</w:t>
      </w:r>
    </w:p>
    <w:p w14:paraId="1436C3F0" w14:textId="77777777" w:rsidR="00705D7B" w:rsidRPr="00705D7B" w:rsidRDefault="00705D7B" w:rsidP="00705D7B">
      <w:pPr>
        <w:jc w:val="both"/>
        <w:rPr>
          <w:rFonts w:ascii="Gill Sans Nova" w:hAnsi="Gill Sans Nova"/>
          <w:bCs/>
          <w:color w:val="000000" w:themeColor="text1"/>
          <w:lang w:val="es-ES"/>
        </w:rPr>
      </w:pPr>
    </w:p>
    <w:p w14:paraId="14077946"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Día 04 - Tokio - Kioto - Nara – Kioto</w:t>
      </w:r>
    </w:p>
    <w:p w14:paraId="7DC436E9" w14:textId="77777777" w:rsidR="00705D7B" w:rsidRPr="00705D7B" w:rsidRDefault="00705D7B" w:rsidP="00705D7B">
      <w:pPr>
        <w:jc w:val="both"/>
        <w:rPr>
          <w:rFonts w:ascii="Gill Sans Nova" w:hAnsi="Gill Sans Nova"/>
          <w:bCs/>
          <w:color w:val="000000" w:themeColor="text1"/>
          <w:lang w:val="es-ES"/>
        </w:rPr>
      </w:pPr>
      <w:bookmarkStart w:id="0" w:name="_Hlk530039171"/>
      <w:r w:rsidRPr="00705D7B">
        <w:rPr>
          <w:rFonts w:ascii="Gill Sans Nova" w:hAnsi="Gill Sans Nova"/>
          <w:b/>
          <w:bCs/>
          <w:color w:val="000000" w:themeColor="text1"/>
          <w:lang w:val="es-ES"/>
        </w:rPr>
        <w:t xml:space="preserve">Desayuno. </w:t>
      </w:r>
      <w:r w:rsidRPr="00705D7B">
        <w:rPr>
          <w:rFonts w:ascii="Gill Sans Nova" w:hAnsi="Gill Sans Nova"/>
          <w:bCs/>
          <w:color w:val="000000" w:themeColor="text1"/>
          <w:lang w:val="es-ES"/>
        </w:rPr>
        <w:t xml:space="preserve">A las 08:00 hrs reunión en el lobby del hotel. </w:t>
      </w:r>
      <w:r w:rsidRPr="00705D7B">
        <w:rPr>
          <w:rFonts w:ascii="Gill Sans Nova" w:hAnsi="Gill Sans Nova"/>
          <w:b/>
          <w:bCs/>
          <w:color w:val="000000" w:themeColor="text1"/>
          <w:lang w:val="es-ES"/>
        </w:rPr>
        <w:t>Traslado</w:t>
      </w:r>
      <w:r w:rsidRPr="00705D7B">
        <w:rPr>
          <w:rFonts w:ascii="Gill Sans Nova" w:hAnsi="Gill Sans Nova"/>
          <w:bCs/>
          <w:color w:val="000000" w:themeColor="text1"/>
          <w:lang w:val="es-ES"/>
        </w:rPr>
        <w:t xml:space="preserve"> a la estación de Tokio para salir en el tren hacia Kioto </w:t>
      </w:r>
      <w:r w:rsidRPr="00705D7B">
        <w:rPr>
          <w:rFonts w:ascii="Gill Sans Nova" w:hAnsi="Gill Sans Nova"/>
          <w:b/>
          <w:bCs/>
          <w:color w:val="000000" w:themeColor="text1"/>
          <w:lang w:val="es-ES"/>
        </w:rPr>
        <w:t>(incluido)</w:t>
      </w:r>
      <w:r w:rsidRPr="00705D7B">
        <w:rPr>
          <w:rFonts w:ascii="Gill Sans Nova" w:hAnsi="Gill Sans Nova"/>
          <w:bCs/>
          <w:color w:val="000000" w:themeColor="text1"/>
          <w:lang w:val="es-ES"/>
        </w:rPr>
        <w:t xml:space="preserve">. A la llegada a Kioto un guía de habla hispana nos recibirá y comenzaremos la </w:t>
      </w:r>
      <w:r w:rsidRPr="00705D7B">
        <w:rPr>
          <w:rFonts w:ascii="Gill Sans Nova" w:hAnsi="Gill Sans Nova"/>
          <w:b/>
          <w:bCs/>
          <w:color w:val="000000" w:themeColor="text1"/>
          <w:lang w:val="es-ES"/>
        </w:rPr>
        <w:t>excursión</w:t>
      </w:r>
      <w:r w:rsidRPr="00705D7B">
        <w:rPr>
          <w:rFonts w:ascii="Gill Sans Nova" w:hAnsi="Gill Sans Nova"/>
          <w:bCs/>
          <w:color w:val="000000" w:themeColor="text1"/>
          <w:lang w:val="es-ES"/>
        </w:rPr>
        <w:t xml:space="preserve"> a Nara donde conoceremos el Templo </w:t>
      </w:r>
      <w:proofErr w:type="spellStart"/>
      <w:r w:rsidRPr="00705D7B">
        <w:rPr>
          <w:rFonts w:ascii="Gill Sans Nova" w:hAnsi="Gill Sans Nova"/>
          <w:bCs/>
          <w:color w:val="000000" w:themeColor="text1"/>
          <w:lang w:val="es-ES"/>
        </w:rPr>
        <w:t>Todai</w:t>
      </w:r>
      <w:proofErr w:type="spellEnd"/>
      <w:r w:rsidRPr="00705D7B">
        <w:rPr>
          <w:rFonts w:ascii="Gill Sans Nova" w:hAnsi="Gill Sans Nova"/>
          <w:bCs/>
          <w:color w:val="000000" w:themeColor="text1"/>
          <w:lang w:val="es-ES"/>
        </w:rPr>
        <w:t xml:space="preserve">-ji con su gran estatua de Buda y después iremos a </w:t>
      </w:r>
      <w:r w:rsidRPr="00705D7B">
        <w:rPr>
          <w:rFonts w:ascii="Gill Sans Nova" w:hAnsi="Gill Sans Nova"/>
          <w:b/>
          <w:bCs/>
          <w:color w:val="000000" w:themeColor="text1"/>
          <w:lang w:val="es-ES"/>
        </w:rPr>
        <w:t>visitar</w:t>
      </w:r>
      <w:r w:rsidRPr="00705D7B">
        <w:rPr>
          <w:rFonts w:ascii="Gill Sans Nova" w:hAnsi="Gill Sans Nova"/>
          <w:bCs/>
          <w:color w:val="000000" w:themeColor="text1"/>
          <w:lang w:val="es-ES"/>
        </w:rPr>
        <w:t xml:space="preserve"> el parque Nara. Regreso a Kioto y </w:t>
      </w:r>
      <w:r w:rsidRPr="00705D7B">
        <w:rPr>
          <w:rFonts w:ascii="Gill Sans Nova" w:hAnsi="Gill Sans Nova"/>
          <w:b/>
          <w:bCs/>
          <w:color w:val="000000" w:themeColor="text1"/>
          <w:lang w:val="es-ES"/>
        </w:rPr>
        <w:t>alojamiento</w:t>
      </w:r>
      <w:r w:rsidRPr="00705D7B">
        <w:rPr>
          <w:rFonts w:ascii="Gill Sans Nova" w:hAnsi="Gill Sans Nova"/>
          <w:bCs/>
          <w:color w:val="000000" w:themeColor="text1"/>
          <w:lang w:val="es-ES"/>
        </w:rPr>
        <w:t>.</w:t>
      </w:r>
    </w:p>
    <w:p w14:paraId="6B7B8998" w14:textId="77777777" w:rsidR="00705D7B" w:rsidRPr="00705D7B" w:rsidRDefault="00705D7B" w:rsidP="00705D7B">
      <w:pPr>
        <w:jc w:val="both"/>
        <w:rPr>
          <w:rFonts w:ascii="Gill Sans Nova" w:hAnsi="Gill Sans Nova"/>
          <w:bCs/>
          <w:i/>
          <w:iCs/>
          <w:color w:val="000000" w:themeColor="text1"/>
          <w:u w:val="single"/>
          <w:lang w:val="es-ES"/>
        </w:rPr>
      </w:pPr>
      <w:r w:rsidRPr="00705D7B">
        <w:rPr>
          <w:rFonts w:ascii="Gill Sans Nova" w:hAnsi="Gill Sans Nova"/>
          <w:b/>
          <w:bCs/>
          <w:i/>
          <w:color w:val="000000" w:themeColor="text1"/>
          <w:lang w:val="es-ES"/>
        </w:rPr>
        <w:t>Nota:</w:t>
      </w:r>
      <w:r w:rsidRPr="00705D7B">
        <w:rPr>
          <w:rFonts w:ascii="Gill Sans Nova" w:hAnsi="Gill Sans Nova"/>
          <w:bCs/>
          <w:i/>
          <w:color w:val="000000" w:themeColor="text1"/>
          <w:lang w:val="es-ES"/>
        </w:rPr>
        <w:t xml:space="preserve"> </w:t>
      </w:r>
      <w:r w:rsidRPr="00705D7B">
        <w:rPr>
          <w:rFonts w:ascii="Gill Sans Nova" w:hAnsi="Gill Sans Nova"/>
          <w:bCs/>
          <w:i/>
          <w:iCs/>
          <w:color w:val="000000" w:themeColor="text1"/>
          <w:u w:val="single"/>
          <w:lang w:val="es-ES"/>
        </w:rPr>
        <w:t>Hoy nuestro asistente organizará un traslado por separado, con una maleta por persona, desde el hotel de Tokio hasta el hotel de Kioto. Las maletas llegarán por la tarde del mismo día o al día siguiente (consultar al guía en destino), por lo que deberán llevar consigo una mochila o maleta pequeña con ropa y cosas indispensables para pasar 1 noche.</w:t>
      </w:r>
    </w:p>
    <w:bookmarkEnd w:id="0"/>
    <w:p w14:paraId="7D5A7D48" w14:textId="77777777" w:rsidR="00705D7B" w:rsidRPr="00705D7B" w:rsidRDefault="00705D7B" w:rsidP="00705D7B">
      <w:pPr>
        <w:jc w:val="both"/>
        <w:rPr>
          <w:rFonts w:ascii="Gill Sans Nova" w:hAnsi="Gill Sans Nova"/>
          <w:b/>
          <w:bCs/>
          <w:color w:val="000000" w:themeColor="text1"/>
          <w:u w:val="single"/>
          <w:lang w:val="es-ES"/>
        </w:rPr>
      </w:pPr>
    </w:p>
    <w:p w14:paraId="1385371C"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Día 05 - Kioto</w:t>
      </w:r>
    </w:p>
    <w:p w14:paraId="789FDBB3" w14:textId="77777777" w:rsidR="00705D7B" w:rsidRDefault="00705D7B" w:rsidP="00705D7B">
      <w:pPr>
        <w:jc w:val="both"/>
        <w:rPr>
          <w:rFonts w:ascii="Gill Sans Nova" w:hAnsi="Gill Sans Nova"/>
          <w:bCs/>
          <w:color w:val="000000" w:themeColor="text1"/>
          <w:lang w:val="es-ES"/>
        </w:rPr>
      </w:pPr>
      <w:bookmarkStart w:id="1" w:name="_Hlk530039189"/>
      <w:r w:rsidRPr="00705D7B">
        <w:rPr>
          <w:rFonts w:ascii="Gill Sans Nova" w:hAnsi="Gill Sans Nova"/>
          <w:b/>
          <w:bCs/>
          <w:color w:val="000000" w:themeColor="text1"/>
          <w:lang w:val="es-ES"/>
        </w:rPr>
        <w:t>Desayuno</w:t>
      </w:r>
      <w:r w:rsidRPr="00705D7B">
        <w:rPr>
          <w:rFonts w:ascii="Gill Sans Nova" w:hAnsi="Gill Sans Nova"/>
          <w:bCs/>
          <w:color w:val="000000" w:themeColor="text1"/>
          <w:lang w:val="es-ES"/>
        </w:rPr>
        <w:t>. A las 08:20 hrs reunión en el lobby del hotel.</w:t>
      </w:r>
      <w:r w:rsidRPr="00705D7B">
        <w:rPr>
          <w:rFonts w:ascii="Gill Sans Nova" w:hAnsi="Gill Sans Nova"/>
          <w:b/>
          <w:bCs/>
          <w:color w:val="000000" w:themeColor="text1"/>
          <w:lang w:val="es-ES"/>
        </w:rPr>
        <w:t xml:space="preserve"> Visita</w:t>
      </w:r>
      <w:r w:rsidRPr="00705D7B">
        <w:rPr>
          <w:rFonts w:ascii="Gill Sans Nova" w:hAnsi="Gill Sans Nova"/>
          <w:bCs/>
          <w:color w:val="000000" w:themeColor="text1"/>
          <w:lang w:val="es-ES"/>
        </w:rPr>
        <w:t xml:space="preserve"> de Kioto para conocer el Templo Tenryu-ji, con un bello jardín japonés, el Bosque de Bambú de </w:t>
      </w:r>
      <w:proofErr w:type="spellStart"/>
      <w:r w:rsidRPr="00705D7B">
        <w:rPr>
          <w:rFonts w:ascii="Gill Sans Nova" w:hAnsi="Gill Sans Nova"/>
          <w:bCs/>
          <w:color w:val="000000" w:themeColor="text1"/>
          <w:lang w:val="es-ES"/>
        </w:rPr>
        <w:t>Sagano</w:t>
      </w:r>
      <w:proofErr w:type="spellEnd"/>
      <w:r w:rsidRPr="00705D7B">
        <w:rPr>
          <w:rFonts w:ascii="Gill Sans Nova" w:hAnsi="Gill Sans Nova"/>
          <w:bCs/>
          <w:color w:val="000000" w:themeColor="text1"/>
          <w:lang w:val="es-ES"/>
        </w:rPr>
        <w:t xml:space="preserve"> en </w:t>
      </w:r>
      <w:proofErr w:type="spellStart"/>
      <w:r w:rsidRPr="00705D7B">
        <w:rPr>
          <w:rFonts w:ascii="Gill Sans Nova" w:hAnsi="Gill Sans Nova"/>
          <w:bCs/>
          <w:color w:val="000000" w:themeColor="text1"/>
          <w:lang w:val="es-ES"/>
        </w:rPr>
        <w:t>Arashiyama</w:t>
      </w:r>
      <w:proofErr w:type="spellEnd"/>
      <w:r w:rsidRPr="00705D7B">
        <w:rPr>
          <w:rFonts w:ascii="Gill Sans Nova" w:hAnsi="Gill Sans Nova"/>
          <w:bCs/>
          <w:color w:val="000000" w:themeColor="text1"/>
          <w:lang w:val="es-ES"/>
        </w:rPr>
        <w:t xml:space="preserve"> y el Templo dorado </w:t>
      </w:r>
      <w:proofErr w:type="spellStart"/>
      <w:r w:rsidRPr="00705D7B">
        <w:rPr>
          <w:rFonts w:ascii="Gill Sans Nova" w:hAnsi="Gill Sans Nova"/>
          <w:bCs/>
          <w:color w:val="000000" w:themeColor="text1"/>
          <w:lang w:val="es-ES"/>
        </w:rPr>
        <w:t>Kinkaku</w:t>
      </w:r>
      <w:proofErr w:type="spellEnd"/>
      <w:r w:rsidRPr="00705D7B">
        <w:rPr>
          <w:rFonts w:ascii="Gill Sans Nova" w:hAnsi="Gill Sans Nova"/>
          <w:bCs/>
          <w:color w:val="000000" w:themeColor="text1"/>
          <w:lang w:val="es-ES"/>
        </w:rPr>
        <w:t xml:space="preserve">-ji.  Proseguiremos visitando el Templo </w:t>
      </w:r>
      <w:proofErr w:type="spellStart"/>
      <w:r w:rsidRPr="00705D7B">
        <w:rPr>
          <w:rFonts w:ascii="Gill Sans Nova" w:hAnsi="Gill Sans Nova"/>
          <w:bCs/>
          <w:color w:val="000000" w:themeColor="text1"/>
          <w:lang w:val="es-ES"/>
        </w:rPr>
        <w:t>Sanjusangendo</w:t>
      </w:r>
      <w:proofErr w:type="spellEnd"/>
      <w:r w:rsidRPr="00705D7B">
        <w:rPr>
          <w:rFonts w:ascii="Gill Sans Nova" w:hAnsi="Gill Sans Nova"/>
          <w:bCs/>
          <w:color w:val="000000" w:themeColor="text1"/>
          <w:lang w:val="es-ES"/>
        </w:rPr>
        <w:t xml:space="preserve">, con mil estatuas de Kannon y el Santuario Fushimi Inari, con miles de pórticos Torii. </w:t>
      </w:r>
      <w:r w:rsidRPr="00705D7B">
        <w:rPr>
          <w:rFonts w:ascii="Gill Sans Nova" w:hAnsi="Gill Sans Nova"/>
          <w:b/>
          <w:bCs/>
          <w:color w:val="000000" w:themeColor="text1"/>
          <w:lang w:val="es-ES"/>
        </w:rPr>
        <w:t>Almuerzo</w:t>
      </w:r>
      <w:r w:rsidRPr="00705D7B">
        <w:rPr>
          <w:rFonts w:ascii="Gill Sans Nova" w:hAnsi="Gill Sans Nova"/>
          <w:bCs/>
          <w:color w:val="000000" w:themeColor="text1"/>
          <w:lang w:val="es-ES"/>
        </w:rPr>
        <w:t xml:space="preserve"> incluido durante las visitas. Regreso al hotel. </w:t>
      </w:r>
      <w:r w:rsidRPr="00705D7B">
        <w:rPr>
          <w:rFonts w:ascii="Gill Sans Nova" w:hAnsi="Gill Sans Nova"/>
          <w:b/>
          <w:bCs/>
          <w:color w:val="000000" w:themeColor="text1"/>
          <w:lang w:val="es-ES"/>
        </w:rPr>
        <w:t>Alojamiento</w:t>
      </w:r>
      <w:r w:rsidRPr="00705D7B">
        <w:rPr>
          <w:rFonts w:ascii="Gill Sans Nova" w:hAnsi="Gill Sans Nova"/>
          <w:bCs/>
          <w:color w:val="000000" w:themeColor="text1"/>
          <w:lang w:val="es-ES"/>
        </w:rPr>
        <w:t>.</w:t>
      </w:r>
    </w:p>
    <w:p w14:paraId="2E85DCC7" w14:textId="77777777" w:rsidR="00705D7B" w:rsidRPr="00705D7B" w:rsidRDefault="00705D7B" w:rsidP="00705D7B">
      <w:pPr>
        <w:jc w:val="both"/>
        <w:rPr>
          <w:rFonts w:ascii="Gill Sans Nova" w:hAnsi="Gill Sans Nova"/>
          <w:bCs/>
          <w:color w:val="000000" w:themeColor="text1"/>
          <w:lang w:val="es-ES"/>
        </w:rPr>
      </w:pPr>
    </w:p>
    <w:p w14:paraId="27BC5A84"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
          <w:bCs/>
          <w:i/>
          <w:iCs/>
          <w:color w:val="000000" w:themeColor="text1"/>
          <w:lang w:val="es-ES"/>
        </w:rPr>
        <w:t>Nota</w:t>
      </w:r>
      <w:r w:rsidRPr="00705D7B">
        <w:rPr>
          <w:rFonts w:ascii="Gill Sans Nova" w:hAnsi="Gill Sans Nova"/>
          <w:bCs/>
          <w:i/>
          <w:iCs/>
          <w:color w:val="000000" w:themeColor="text1"/>
          <w:lang w:val="es-ES"/>
        </w:rPr>
        <w:t>: Para aquellos que quieran visitar Gion (barrio de geishas), continuaremos inmediatamente a este barrio en autobús. El paseo por el distrito de Gion y regreso al hotel desde allí serán por cuenta de los pasajeros. </w:t>
      </w:r>
      <w:r w:rsidRPr="00705D7B">
        <w:rPr>
          <w:rFonts w:ascii="Gill Sans Nova" w:hAnsi="Gill Sans Nova"/>
          <w:bCs/>
          <w:color w:val="000000" w:themeColor="text1"/>
          <w:lang w:val="es-ES"/>
        </w:rPr>
        <w:t> </w:t>
      </w:r>
    </w:p>
    <w:bookmarkEnd w:id="1"/>
    <w:p w14:paraId="7FE9306C" w14:textId="77777777" w:rsidR="00705D7B" w:rsidRPr="00705D7B" w:rsidRDefault="00705D7B" w:rsidP="00705D7B">
      <w:pPr>
        <w:jc w:val="both"/>
        <w:rPr>
          <w:rFonts w:ascii="Gill Sans Nova" w:hAnsi="Gill Sans Nova"/>
          <w:bCs/>
          <w:color w:val="000000" w:themeColor="text1"/>
          <w:lang w:val="es-ES"/>
        </w:rPr>
      </w:pPr>
    </w:p>
    <w:p w14:paraId="2FF3A176"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Día 06 - Kioto</w:t>
      </w:r>
    </w:p>
    <w:p w14:paraId="3085FA05" w14:textId="77777777" w:rsidR="00705D7B" w:rsidRPr="00705D7B" w:rsidRDefault="00705D7B" w:rsidP="00705D7B">
      <w:pPr>
        <w:jc w:val="both"/>
        <w:rPr>
          <w:rFonts w:ascii="Gill Sans Nova" w:hAnsi="Gill Sans Nova"/>
          <w:bCs/>
          <w:i/>
          <w:color w:val="000000" w:themeColor="text1"/>
          <w:lang w:val="es-ES"/>
        </w:rPr>
      </w:pPr>
      <w:r w:rsidRPr="00705D7B">
        <w:rPr>
          <w:rFonts w:ascii="Gill Sans Nova" w:hAnsi="Gill Sans Nova"/>
          <w:b/>
          <w:bCs/>
          <w:color w:val="000000" w:themeColor="text1"/>
          <w:lang w:val="es-ES"/>
        </w:rPr>
        <w:t>Desayuno</w:t>
      </w:r>
      <w:r w:rsidRPr="00705D7B">
        <w:rPr>
          <w:rFonts w:ascii="Gill Sans Nova" w:hAnsi="Gill Sans Nova"/>
          <w:bCs/>
          <w:color w:val="000000" w:themeColor="text1"/>
          <w:lang w:val="es-ES"/>
        </w:rPr>
        <w:t xml:space="preserve">. Día libre para actividades personales o efectuar el </w:t>
      </w:r>
      <w:r w:rsidRPr="00705D7B">
        <w:rPr>
          <w:rFonts w:ascii="Gill Sans Nova" w:hAnsi="Gill Sans Nova"/>
          <w:b/>
          <w:bCs/>
          <w:color w:val="000000" w:themeColor="text1"/>
          <w:lang w:val="es-ES"/>
        </w:rPr>
        <w:t>“tour opcional a Hiroshima”. Alojamiento.</w:t>
      </w:r>
      <w:r w:rsidRPr="00705D7B">
        <w:rPr>
          <w:rFonts w:ascii="Gill Sans Nova" w:hAnsi="Gill Sans Nova"/>
          <w:bCs/>
          <w:color w:val="000000" w:themeColor="text1"/>
          <w:lang w:val="es-ES"/>
        </w:rPr>
        <w:t xml:space="preserve"> </w:t>
      </w:r>
    </w:p>
    <w:p w14:paraId="1ED5569A" w14:textId="77777777" w:rsidR="00705D7B" w:rsidRPr="00705D7B" w:rsidRDefault="00705D7B" w:rsidP="00705D7B">
      <w:pPr>
        <w:jc w:val="both"/>
        <w:rPr>
          <w:rFonts w:ascii="Gill Sans Nova" w:hAnsi="Gill Sans Nova"/>
          <w:bCs/>
          <w:color w:val="000000" w:themeColor="text1"/>
          <w:lang w:val="es-ES"/>
        </w:rPr>
      </w:pPr>
    </w:p>
    <w:p w14:paraId="7968220A"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Día 07 - Kioto – Osaka – Seúl</w:t>
      </w:r>
    </w:p>
    <w:p w14:paraId="2AEEE081"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
          <w:bCs/>
          <w:color w:val="000000" w:themeColor="text1"/>
          <w:lang w:val="es-ES"/>
        </w:rPr>
        <w:t>Desayuno</w:t>
      </w:r>
      <w:r w:rsidRPr="00705D7B">
        <w:rPr>
          <w:rFonts w:ascii="Gill Sans Nova" w:hAnsi="Gill Sans Nova"/>
          <w:bCs/>
          <w:color w:val="000000" w:themeColor="text1"/>
          <w:lang w:val="es-ES"/>
        </w:rPr>
        <w:t xml:space="preserve"> y a la hora acordada </w:t>
      </w:r>
      <w:r w:rsidRPr="00705D7B">
        <w:rPr>
          <w:rFonts w:ascii="Gill Sans Nova" w:hAnsi="Gill Sans Nova"/>
          <w:b/>
          <w:bCs/>
          <w:color w:val="000000" w:themeColor="text1"/>
          <w:lang w:val="es-ES"/>
        </w:rPr>
        <w:t>traslado</w:t>
      </w:r>
      <w:r w:rsidRPr="00705D7B">
        <w:rPr>
          <w:rFonts w:ascii="Gill Sans Nova" w:hAnsi="Gill Sans Nova"/>
          <w:bCs/>
          <w:color w:val="000000" w:themeColor="text1"/>
          <w:lang w:val="es-ES"/>
        </w:rPr>
        <w:t xml:space="preserve"> al aeropuerto de Osaka para tomar vuelo en dirección a Seúl </w:t>
      </w:r>
      <w:r w:rsidRPr="00705D7B">
        <w:rPr>
          <w:rFonts w:ascii="Gill Sans Nova" w:hAnsi="Gill Sans Nova"/>
          <w:b/>
          <w:bCs/>
          <w:color w:val="000000" w:themeColor="text1"/>
          <w:lang w:val="es-ES"/>
        </w:rPr>
        <w:t>(NO incluido)</w:t>
      </w:r>
      <w:r w:rsidRPr="00705D7B">
        <w:rPr>
          <w:rFonts w:ascii="Gill Sans Nova" w:hAnsi="Gill Sans Nova"/>
          <w:bCs/>
          <w:color w:val="000000" w:themeColor="text1"/>
          <w:lang w:val="es-ES"/>
        </w:rPr>
        <w:t xml:space="preserve">. A la llegada al aeropuerto de Incheon, bienvenida por el conductor, </w:t>
      </w:r>
      <w:r w:rsidRPr="00705D7B">
        <w:rPr>
          <w:rFonts w:ascii="Gill Sans Nova" w:hAnsi="Gill Sans Nova"/>
          <w:b/>
          <w:bCs/>
          <w:color w:val="000000" w:themeColor="text1"/>
          <w:lang w:val="es-ES"/>
        </w:rPr>
        <w:t>traslado</w:t>
      </w:r>
      <w:r w:rsidRPr="00705D7B">
        <w:rPr>
          <w:rFonts w:ascii="Gill Sans Nova" w:hAnsi="Gill Sans Nova"/>
          <w:bCs/>
          <w:color w:val="000000" w:themeColor="text1"/>
          <w:lang w:val="es-ES"/>
        </w:rPr>
        <w:t xml:space="preserve"> sin guía al hotel y </w:t>
      </w:r>
      <w:r w:rsidRPr="00705D7B">
        <w:rPr>
          <w:rFonts w:ascii="Gill Sans Nova" w:hAnsi="Gill Sans Nova"/>
          <w:b/>
          <w:bCs/>
          <w:color w:val="000000" w:themeColor="text1"/>
          <w:lang w:val="es-ES"/>
        </w:rPr>
        <w:t xml:space="preserve">alojamiento. </w:t>
      </w:r>
      <w:r w:rsidRPr="00705D7B">
        <w:rPr>
          <w:rFonts w:ascii="Gill Sans Nova" w:hAnsi="Gill Sans Nova"/>
          <w:bCs/>
          <w:color w:val="000000" w:themeColor="text1"/>
          <w:lang w:val="es-ES"/>
        </w:rPr>
        <w:t>(habitaciones disponibles a partir de las 14.00 hrs)</w:t>
      </w:r>
    </w:p>
    <w:p w14:paraId="29278CE8" w14:textId="77777777" w:rsidR="00705D7B" w:rsidRPr="00705D7B" w:rsidRDefault="00705D7B" w:rsidP="00705D7B">
      <w:pPr>
        <w:jc w:val="both"/>
        <w:rPr>
          <w:rFonts w:ascii="Gill Sans Nova" w:hAnsi="Gill Sans Nova"/>
          <w:bCs/>
          <w:i/>
          <w:color w:val="000000" w:themeColor="text1"/>
          <w:lang w:val="es-ES"/>
        </w:rPr>
      </w:pPr>
      <w:r w:rsidRPr="00705D7B">
        <w:rPr>
          <w:rFonts w:ascii="Gill Sans Nova" w:hAnsi="Gill Sans Nova"/>
          <w:b/>
          <w:bCs/>
          <w:i/>
          <w:color w:val="000000" w:themeColor="text1"/>
          <w:lang w:val="es-ES"/>
        </w:rPr>
        <w:t>Notas:</w:t>
      </w:r>
      <w:r w:rsidRPr="00705D7B">
        <w:rPr>
          <w:rFonts w:ascii="Gill Sans Nova" w:hAnsi="Gill Sans Nova"/>
          <w:bCs/>
          <w:i/>
          <w:color w:val="000000" w:themeColor="text1"/>
          <w:lang w:val="es-ES"/>
        </w:rPr>
        <w:t xml:space="preserve"> </w:t>
      </w:r>
    </w:p>
    <w:p w14:paraId="6D55642A" w14:textId="77777777" w:rsidR="00705D7B" w:rsidRPr="00705D7B" w:rsidRDefault="00705D7B" w:rsidP="00705D7B">
      <w:pPr>
        <w:jc w:val="both"/>
        <w:rPr>
          <w:rFonts w:ascii="Gill Sans Nova" w:hAnsi="Gill Sans Nova"/>
          <w:b/>
          <w:bCs/>
          <w:color w:val="000000" w:themeColor="text1"/>
          <w:u w:val="single"/>
          <w:lang w:val="es-ES"/>
        </w:rPr>
      </w:pPr>
      <w:r w:rsidRPr="00705D7B">
        <w:rPr>
          <w:rFonts w:ascii="Gill Sans Nova" w:hAnsi="Gill Sans Nova"/>
          <w:b/>
          <w:bCs/>
          <w:color w:val="000000" w:themeColor="text1"/>
          <w:u w:val="single"/>
          <w:lang w:val="es-ES"/>
        </w:rPr>
        <w:t xml:space="preserve">-Si la hora de salida del vuelo es después de las 08:00 </w:t>
      </w:r>
      <w:proofErr w:type="spellStart"/>
      <w:r w:rsidRPr="00705D7B">
        <w:rPr>
          <w:rFonts w:ascii="Gill Sans Nova" w:hAnsi="Gill Sans Nova"/>
          <w:b/>
          <w:bCs/>
          <w:color w:val="000000" w:themeColor="text1"/>
          <w:u w:val="single"/>
          <w:lang w:val="es-ES"/>
        </w:rPr>
        <w:t>a.m</w:t>
      </w:r>
      <w:proofErr w:type="spellEnd"/>
      <w:r w:rsidRPr="00705D7B">
        <w:rPr>
          <w:rFonts w:ascii="Gill Sans Nova" w:hAnsi="Gill Sans Nova"/>
          <w:b/>
          <w:bCs/>
          <w:color w:val="000000" w:themeColor="text1"/>
          <w:u w:val="single"/>
          <w:lang w:val="es-ES"/>
        </w:rPr>
        <w:t>:</w:t>
      </w:r>
    </w:p>
    <w:p w14:paraId="7FF08ED3"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Cs/>
          <w:color w:val="000000" w:themeColor="text1"/>
          <w:lang w:val="es-ES"/>
        </w:rPr>
        <w:t xml:space="preserve">Reunión con un asistente de habla inglesa en el lobby de entrada del hotel a la hora indicada por el guía. Traslado a la Estación de Kioto con el asistente en el </w:t>
      </w:r>
      <w:proofErr w:type="spellStart"/>
      <w:r w:rsidRPr="00705D7B">
        <w:rPr>
          <w:rFonts w:ascii="Gill Sans Nova" w:hAnsi="Gill Sans Nova"/>
          <w:bCs/>
          <w:color w:val="000000" w:themeColor="text1"/>
          <w:lang w:val="es-ES"/>
        </w:rPr>
        <w:t>shuttle</w:t>
      </w:r>
      <w:proofErr w:type="spellEnd"/>
      <w:r w:rsidRPr="00705D7B">
        <w:rPr>
          <w:rFonts w:ascii="Gill Sans Nova" w:hAnsi="Gill Sans Nova"/>
          <w:bCs/>
          <w:color w:val="000000" w:themeColor="text1"/>
          <w:lang w:val="es-ES"/>
        </w:rPr>
        <w:t xml:space="preserve"> bus del hotel o en taxi. El asistente ayuda a los pasajeros a tomar el </w:t>
      </w:r>
      <w:proofErr w:type="spellStart"/>
      <w:r w:rsidRPr="00705D7B">
        <w:rPr>
          <w:rFonts w:ascii="Gill Sans Nova" w:hAnsi="Gill Sans Nova"/>
          <w:bCs/>
          <w:color w:val="000000" w:themeColor="text1"/>
          <w:lang w:val="es-ES"/>
        </w:rPr>
        <w:t>Airport</w:t>
      </w:r>
      <w:proofErr w:type="spellEnd"/>
      <w:r w:rsidRPr="00705D7B">
        <w:rPr>
          <w:rFonts w:ascii="Gill Sans Nova" w:hAnsi="Gill Sans Nova"/>
          <w:bCs/>
          <w:color w:val="000000" w:themeColor="text1"/>
          <w:lang w:val="es-ES"/>
        </w:rPr>
        <w:t xml:space="preserve"> Limousine Bus con destino al Aeropuerto de </w:t>
      </w:r>
      <w:proofErr w:type="spellStart"/>
      <w:r w:rsidRPr="00705D7B">
        <w:rPr>
          <w:rFonts w:ascii="Gill Sans Nova" w:hAnsi="Gill Sans Nova"/>
          <w:bCs/>
          <w:color w:val="000000" w:themeColor="text1"/>
          <w:lang w:val="es-ES"/>
        </w:rPr>
        <w:t>Kansai</w:t>
      </w:r>
      <w:proofErr w:type="spellEnd"/>
      <w:r w:rsidRPr="00705D7B">
        <w:rPr>
          <w:rFonts w:ascii="Gill Sans Nova" w:hAnsi="Gill Sans Nova"/>
          <w:bCs/>
          <w:color w:val="000000" w:themeColor="text1"/>
          <w:lang w:val="es-ES"/>
        </w:rPr>
        <w:t xml:space="preserve"> o Itami. En caso de que no haya asientos disponibles en el autobús con destino al Aeropuerto de </w:t>
      </w:r>
      <w:proofErr w:type="spellStart"/>
      <w:r w:rsidRPr="00705D7B">
        <w:rPr>
          <w:rFonts w:ascii="Gill Sans Nova" w:hAnsi="Gill Sans Nova"/>
          <w:bCs/>
          <w:color w:val="000000" w:themeColor="text1"/>
          <w:lang w:val="es-ES"/>
        </w:rPr>
        <w:t>Kansai</w:t>
      </w:r>
      <w:proofErr w:type="spellEnd"/>
      <w:r w:rsidRPr="00705D7B">
        <w:rPr>
          <w:rFonts w:ascii="Gill Sans Nova" w:hAnsi="Gill Sans Nova"/>
          <w:bCs/>
          <w:color w:val="000000" w:themeColor="text1"/>
          <w:lang w:val="es-ES"/>
        </w:rPr>
        <w:t xml:space="preserve">, el traslado se realizará en el tren expreso Haruka. El asistente no acompañará al aeropuerto. </w:t>
      </w:r>
    </w:p>
    <w:p w14:paraId="4AA42053" w14:textId="77777777" w:rsidR="00705D7B" w:rsidRPr="00705D7B" w:rsidRDefault="00705D7B" w:rsidP="00705D7B">
      <w:pPr>
        <w:jc w:val="both"/>
        <w:rPr>
          <w:rFonts w:ascii="Gill Sans Nova" w:hAnsi="Gill Sans Nova"/>
          <w:bCs/>
          <w:color w:val="000000" w:themeColor="text1"/>
          <w:u w:val="single"/>
          <w:lang w:val="es-ES"/>
        </w:rPr>
      </w:pPr>
    </w:p>
    <w:p w14:paraId="5AD245A7" w14:textId="77777777" w:rsidR="00705D7B" w:rsidRPr="00705D7B" w:rsidRDefault="00705D7B" w:rsidP="00705D7B">
      <w:pPr>
        <w:jc w:val="both"/>
        <w:rPr>
          <w:rFonts w:ascii="Gill Sans Nova" w:hAnsi="Gill Sans Nova"/>
          <w:b/>
          <w:bCs/>
          <w:color w:val="000000" w:themeColor="text1"/>
          <w:u w:val="single"/>
          <w:lang w:val="es-ES"/>
        </w:rPr>
      </w:pPr>
      <w:r w:rsidRPr="00705D7B">
        <w:rPr>
          <w:rFonts w:ascii="Gill Sans Nova" w:hAnsi="Gill Sans Nova"/>
          <w:b/>
          <w:bCs/>
          <w:color w:val="000000" w:themeColor="text1"/>
          <w:u w:val="single"/>
          <w:lang w:val="es-ES"/>
        </w:rPr>
        <w:t>-Si la hora de salida del vuelo es a las 08:00 a.m. o antes de las 08:00 a.m.:</w:t>
      </w:r>
    </w:p>
    <w:p w14:paraId="4FC6EE36"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Cs/>
          <w:color w:val="000000" w:themeColor="text1"/>
          <w:lang w:val="es-ES"/>
        </w:rPr>
        <w:t xml:space="preserve">Reunión con un taxista en la entrada del hotel a la hora indicada por el guía. Traslado al aeropuerto de </w:t>
      </w:r>
      <w:proofErr w:type="spellStart"/>
      <w:r w:rsidRPr="00705D7B">
        <w:rPr>
          <w:rFonts w:ascii="Gill Sans Nova" w:hAnsi="Gill Sans Nova"/>
          <w:bCs/>
          <w:color w:val="000000" w:themeColor="text1"/>
          <w:lang w:val="es-ES"/>
        </w:rPr>
        <w:t>Kansai</w:t>
      </w:r>
      <w:proofErr w:type="spellEnd"/>
      <w:r w:rsidRPr="00705D7B">
        <w:rPr>
          <w:rFonts w:ascii="Gill Sans Nova" w:hAnsi="Gill Sans Nova"/>
          <w:bCs/>
          <w:color w:val="000000" w:themeColor="text1"/>
          <w:lang w:val="es-ES"/>
        </w:rPr>
        <w:t xml:space="preserve"> o Itami en taxi sin asistencia. </w:t>
      </w:r>
    </w:p>
    <w:p w14:paraId="1DAD5F97" w14:textId="77777777" w:rsidR="00705D7B" w:rsidRPr="00705D7B" w:rsidRDefault="00705D7B" w:rsidP="00705D7B">
      <w:pPr>
        <w:jc w:val="both"/>
        <w:rPr>
          <w:rFonts w:ascii="Gill Sans Nova" w:hAnsi="Gill Sans Nova"/>
          <w:bCs/>
          <w:color w:val="000000" w:themeColor="text1"/>
          <w:lang w:val="es-ES"/>
        </w:rPr>
      </w:pPr>
    </w:p>
    <w:p w14:paraId="1F38F2C2" w14:textId="77777777" w:rsidR="00705D7B" w:rsidRPr="00705D7B" w:rsidRDefault="00705D7B" w:rsidP="00705D7B">
      <w:pPr>
        <w:jc w:val="both"/>
        <w:rPr>
          <w:rFonts w:ascii="Gill Sans Nova" w:hAnsi="Gill Sans Nova"/>
          <w:bCs/>
          <w:color w:val="000000" w:themeColor="text1"/>
          <w:u w:val="single"/>
          <w:lang w:val="es-ES"/>
        </w:rPr>
      </w:pPr>
      <w:r w:rsidRPr="00705D7B">
        <w:rPr>
          <w:rFonts w:ascii="Gill Sans Nova" w:hAnsi="Gill Sans Nova"/>
          <w:bCs/>
          <w:color w:val="000000" w:themeColor="text1"/>
          <w:lang w:val="es-ES"/>
        </w:rPr>
        <w:t xml:space="preserve">*Acerca del traslado de salida, si la hora de salida del vuelo desde el Aeropuerto de </w:t>
      </w:r>
      <w:proofErr w:type="spellStart"/>
      <w:r w:rsidRPr="00705D7B">
        <w:rPr>
          <w:rFonts w:ascii="Gill Sans Nova" w:hAnsi="Gill Sans Nova"/>
          <w:bCs/>
          <w:color w:val="000000" w:themeColor="text1"/>
          <w:lang w:val="es-ES"/>
        </w:rPr>
        <w:t>Kansai</w:t>
      </w:r>
      <w:proofErr w:type="spellEnd"/>
      <w:r w:rsidRPr="00705D7B">
        <w:rPr>
          <w:rFonts w:ascii="Gill Sans Nova" w:hAnsi="Gill Sans Nova"/>
          <w:bCs/>
          <w:color w:val="000000" w:themeColor="text1"/>
          <w:lang w:val="es-ES"/>
        </w:rPr>
        <w:t xml:space="preserve"> (KIX) o de Itami (ITM) es a las 08:00 a.m. o antes de las 08:00 a.m., se aplicará un suplemento indicado en el cuadro de precios.  </w:t>
      </w:r>
    </w:p>
    <w:p w14:paraId="66C5BA37" w14:textId="77777777" w:rsidR="00705D7B" w:rsidRPr="00705D7B" w:rsidRDefault="00705D7B" w:rsidP="00705D7B">
      <w:pPr>
        <w:jc w:val="both"/>
        <w:rPr>
          <w:rFonts w:ascii="Gill Sans Nova" w:hAnsi="Gill Sans Nova"/>
          <w:b/>
          <w:bCs/>
          <w:color w:val="000000" w:themeColor="text1"/>
          <w:lang w:val="es-ES"/>
        </w:rPr>
      </w:pPr>
    </w:p>
    <w:p w14:paraId="4A85C398"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Día 08 – Seúl</w:t>
      </w:r>
    </w:p>
    <w:p w14:paraId="1478E1F9" w14:textId="77777777" w:rsidR="00705D7B" w:rsidRDefault="00705D7B" w:rsidP="00705D7B">
      <w:pPr>
        <w:jc w:val="both"/>
        <w:rPr>
          <w:rFonts w:ascii="Gill Sans Nova" w:hAnsi="Gill Sans Nova"/>
          <w:bCs/>
          <w:color w:val="000000" w:themeColor="text1"/>
          <w:lang w:val="es-ES"/>
        </w:rPr>
      </w:pPr>
      <w:r w:rsidRPr="00705D7B">
        <w:rPr>
          <w:rFonts w:ascii="Gill Sans Nova" w:hAnsi="Gill Sans Nova"/>
          <w:b/>
          <w:bCs/>
          <w:color w:val="000000" w:themeColor="text1"/>
          <w:lang w:val="es-ES"/>
        </w:rPr>
        <w:t>Desayuno</w:t>
      </w:r>
      <w:r w:rsidRPr="00705D7B">
        <w:rPr>
          <w:rFonts w:ascii="Gill Sans Nova" w:hAnsi="Gill Sans Nova"/>
          <w:bCs/>
          <w:color w:val="000000" w:themeColor="text1"/>
          <w:lang w:val="es-ES"/>
        </w:rPr>
        <w:t xml:space="preserve">. Encuentro con el guía a las 09.00 hrs en el </w:t>
      </w:r>
      <w:proofErr w:type="gramStart"/>
      <w:r w:rsidRPr="00705D7B">
        <w:rPr>
          <w:rFonts w:ascii="Gill Sans Nova" w:hAnsi="Gill Sans Nova"/>
          <w:bCs/>
          <w:color w:val="000000" w:themeColor="text1"/>
          <w:lang w:val="es-ES"/>
        </w:rPr>
        <w:t>hall</w:t>
      </w:r>
      <w:proofErr w:type="gramEnd"/>
      <w:r w:rsidRPr="00705D7B">
        <w:rPr>
          <w:rFonts w:ascii="Gill Sans Nova" w:hAnsi="Gill Sans Nova"/>
          <w:bCs/>
          <w:color w:val="000000" w:themeColor="text1"/>
          <w:lang w:val="es-ES"/>
        </w:rPr>
        <w:t xml:space="preserve"> del hotel para comenzar con la </w:t>
      </w:r>
      <w:r w:rsidRPr="00705D7B">
        <w:rPr>
          <w:rFonts w:ascii="Gill Sans Nova" w:hAnsi="Gill Sans Nova"/>
          <w:b/>
          <w:bCs/>
          <w:color w:val="000000" w:themeColor="text1"/>
          <w:lang w:val="es-ES"/>
        </w:rPr>
        <w:t>visita de día completo</w:t>
      </w:r>
      <w:r w:rsidRPr="00705D7B">
        <w:rPr>
          <w:rFonts w:ascii="Gill Sans Nova" w:hAnsi="Gill Sans Nova"/>
          <w:bCs/>
          <w:color w:val="000000" w:themeColor="text1"/>
          <w:lang w:val="es-ES"/>
        </w:rPr>
        <w:t xml:space="preserve"> de la capital de Corea del Sur, la cual se realizará en metro. </w:t>
      </w:r>
      <w:r w:rsidRPr="00705D7B">
        <w:rPr>
          <w:rFonts w:ascii="Gill Sans Nova" w:hAnsi="Gill Sans Nova"/>
          <w:b/>
          <w:bCs/>
          <w:color w:val="000000" w:themeColor="text1"/>
          <w:lang w:val="es-ES"/>
        </w:rPr>
        <w:t>Visita</w:t>
      </w:r>
      <w:r w:rsidRPr="00705D7B">
        <w:rPr>
          <w:rFonts w:ascii="Gill Sans Nova" w:hAnsi="Gill Sans Nova"/>
          <w:bCs/>
          <w:color w:val="000000" w:themeColor="text1"/>
          <w:lang w:val="es-ES"/>
        </w:rPr>
        <w:t xml:space="preserve"> el Palacio Real </w:t>
      </w:r>
      <w:proofErr w:type="spellStart"/>
      <w:r w:rsidRPr="00705D7B">
        <w:rPr>
          <w:rFonts w:ascii="Gill Sans Nova" w:hAnsi="Gill Sans Nova"/>
          <w:bCs/>
          <w:color w:val="000000" w:themeColor="text1"/>
          <w:lang w:val="es-ES"/>
        </w:rPr>
        <w:t>Gyeongbokgung</w:t>
      </w:r>
      <w:proofErr w:type="spellEnd"/>
      <w:r w:rsidRPr="00705D7B">
        <w:rPr>
          <w:rFonts w:ascii="Gill Sans Nova" w:hAnsi="Gill Sans Nova"/>
          <w:bCs/>
          <w:color w:val="000000" w:themeColor="text1"/>
          <w:lang w:val="es-ES"/>
        </w:rPr>
        <w:t xml:space="preserve"> (cerrado los martes), situado al norte de la capital. Este es uno de los cinco palacios de la dinastía </w:t>
      </w:r>
      <w:proofErr w:type="spellStart"/>
      <w:r w:rsidRPr="00705D7B">
        <w:rPr>
          <w:rFonts w:ascii="Gill Sans Nova" w:hAnsi="Gill Sans Nova"/>
          <w:bCs/>
          <w:color w:val="000000" w:themeColor="text1"/>
          <w:lang w:val="es-ES"/>
        </w:rPr>
        <w:t>Choson</w:t>
      </w:r>
      <w:proofErr w:type="spellEnd"/>
      <w:r w:rsidRPr="00705D7B">
        <w:rPr>
          <w:rFonts w:ascii="Gill Sans Nova" w:hAnsi="Gill Sans Nova"/>
          <w:bCs/>
          <w:color w:val="000000" w:themeColor="text1"/>
          <w:lang w:val="es-ES"/>
        </w:rPr>
        <w:t xml:space="preserve"> (Joseon) e incluye el Museo Folk y su colección de la vida tradicional coreana. A continuación, camina a través del pueblo de "Hanok" </w:t>
      </w:r>
      <w:proofErr w:type="spellStart"/>
      <w:r w:rsidRPr="00705D7B">
        <w:rPr>
          <w:rFonts w:ascii="Gill Sans Nova" w:hAnsi="Gill Sans Nova"/>
          <w:bCs/>
          <w:color w:val="000000" w:themeColor="text1"/>
          <w:lang w:val="es-ES"/>
        </w:rPr>
        <w:t>ó</w:t>
      </w:r>
      <w:proofErr w:type="spellEnd"/>
      <w:r w:rsidRPr="00705D7B">
        <w:rPr>
          <w:rFonts w:ascii="Gill Sans Nova" w:hAnsi="Gill Sans Nova"/>
          <w:bCs/>
          <w:color w:val="000000" w:themeColor="text1"/>
          <w:lang w:val="es-ES"/>
        </w:rPr>
        <w:t xml:space="preserve"> </w:t>
      </w:r>
      <w:proofErr w:type="spellStart"/>
      <w:r w:rsidRPr="00705D7B">
        <w:rPr>
          <w:rFonts w:ascii="Gill Sans Nova" w:hAnsi="Gill Sans Nova"/>
          <w:bCs/>
          <w:color w:val="000000" w:themeColor="text1"/>
          <w:lang w:val="es-ES"/>
        </w:rPr>
        <w:t>Bukchon</w:t>
      </w:r>
      <w:proofErr w:type="spellEnd"/>
      <w:r w:rsidRPr="00705D7B">
        <w:rPr>
          <w:rFonts w:ascii="Gill Sans Nova" w:hAnsi="Gill Sans Nova"/>
          <w:bCs/>
          <w:color w:val="000000" w:themeColor="text1"/>
          <w:lang w:val="es-ES"/>
        </w:rPr>
        <w:t xml:space="preserve">. </w:t>
      </w:r>
    </w:p>
    <w:p w14:paraId="1B2F0757" w14:textId="77777777" w:rsidR="00705D7B" w:rsidRDefault="00705D7B" w:rsidP="00705D7B">
      <w:pPr>
        <w:jc w:val="both"/>
        <w:rPr>
          <w:rFonts w:ascii="Gill Sans Nova" w:hAnsi="Gill Sans Nova"/>
          <w:bCs/>
          <w:color w:val="000000" w:themeColor="text1"/>
          <w:lang w:val="es-ES"/>
        </w:rPr>
      </w:pPr>
    </w:p>
    <w:p w14:paraId="08AD827A" w14:textId="7C81D0AA" w:rsidR="00705D7B" w:rsidRDefault="00705D7B" w:rsidP="00705D7B">
      <w:pPr>
        <w:jc w:val="both"/>
        <w:rPr>
          <w:rFonts w:ascii="Gill Sans Nova" w:hAnsi="Gill Sans Nova"/>
          <w:b/>
          <w:bCs/>
          <w:color w:val="000000" w:themeColor="text1"/>
          <w:lang w:val="es-ES"/>
        </w:rPr>
      </w:pPr>
      <w:r w:rsidRPr="00705D7B">
        <w:rPr>
          <w:rFonts w:ascii="Gill Sans Nova" w:hAnsi="Gill Sans Nova"/>
          <w:bCs/>
          <w:color w:val="000000" w:themeColor="text1"/>
          <w:lang w:val="es-ES"/>
        </w:rPr>
        <w:t xml:space="preserve">Una zona conocida como el “Pueblo del Norte”, hogar de unas 900 casas coreanas tradicionales y que ofrece una inmersión cultural única en los tiempos antiguos coreanos. Por la tarde, </w:t>
      </w:r>
      <w:r w:rsidRPr="00705D7B">
        <w:rPr>
          <w:rFonts w:ascii="Gill Sans Nova" w:hAnsi="Gill Sans Nova"/>
          <w:b/>
          <w:bCs/>
          <w:color w:val="000000" w:themeColor="text1"/>
          <w:lang w:val="es-ES"/>
        </w:rPr>
        <w:t>visita</w:t>
      </w:r>
      <w:r w:rsidRPr="00705D7B">
        <w:rPr>
          <w:rFonts w:ascii="Gill Sans Nova" w:hAnsi="Gill Sans Nova"/>
          <w:bCs/>
          <w:color w:val="000000" w:themeColor="text1"/>
          <w:lang w:val="es-ES"/>
        </w:rPr>
        <w:t xml:space="preserve"> al Templo </w:t>
      </w:r>
      <w:proofErr w:type="spellStart"/>
      <w:r w:rsidRPr="00705D7B">
        <w:rPr>
          <w:rFonts w:ascii="Gill Sans Nova" w:hAnsi="Gill Sans Nova"/>
          <w:bCs/>
          <w:color w:val="000000" w:themeColor="text1"/>
          <w:lang w:val="es-ES"/>
        </w:rPr>
        <w:t>Jogyesa</w:t>
      </w:r>
      <w:proofErr w:type="spellEnd"/>
      <w:r w:rsidRPr="00705D7B">
        <w:rPr>
          <w:rFonts w:ascii="Gill Sans Nova" w:hAnsi="Gill Sans Nova"/>
          <w:bCs/>
          <w:color w:val="000000" w:themeColor="text1"/>
          <w:lang w:val="es-ES"/>
        </w:rPr>
        <w:t xml:space="preserve"> que es uno de los más importantes de la ciudad, el corazón de la Orden Budista </w:t>
      </w:r>
      <w:proofErr w:type="spellStart"/>
      <w:r w:rsidRPr="00705D7B">
        <w:rPr>
          <w:rFonts w:ascii="Gill Sans Nova" w:hAnsi="Gill Sans Nova"/>
          <w:bCs/>
          <w:color w:val="000000" w:themeColor="text1"/>
          <w:lang w:val="es-ES"/>
        </w:rPr>
        <w:t>Jogyejong</w:t>
      </w:r>
      <w:proofErr w:type="spellEnd"/>
      <w:r w:rsidRPr="00705D7B">
        <w:rPr>
          <w:rFonts w:ascii="Gill Sans Nova" w:hAnsi="Gill Sans Nova"/>
          <w:bCs/>
          <w:color w:val="000000" w:themeColor="text1"/>
          <w:lang w:val="es-ES"/>
        </w:rPr>
        <w:t xml:space="preserve"> que practica la meditación Zen. La tarde termina con un paseo por la calle </w:t>
      </w:r>
      <w:proofErr w:type="spellStart"/>
      <w:r w:rsidRPr="00705D7B">
        <w:rPr>
          <w:rFonts w:ascii="Gill Sans Nova" w:hAnsi="Gill Sans Nova"/>
          <w:bCs/>
          <w:color w:val="000000" w:themeColor="text1"/>
          <w:lang w:val="es-ES"/>
        </w:rPr>
        <w:t>Insadong</w:t>
      </w:r>
      <w:proofErr w:type="spellEnd"/>
      <w:r w:rsidRPr="00705D7B">
        <w:rPr>
          <w:rFonts w:ascii="Gill Sans Nova" w:hAnsi="Gill Sans Nova"/>
          <w:bCs/>
          <w:color w:val="000000" w:themeColor="text1"/>
          <w:lang w:val="es-ES"/>
        </w:rPr>
        <w:t xml:space="preserve"> llena de tiendas y galerías de arte antiguo antes de una degustación de té en una casa de renombre. </w:t>
      </w:r>
      <w:r w:rsidRPr="00705D7B">
        <w:rPr>
          <w:rFonts w:ascii="Gill Sans Nova" w:hAnsi="Gill Sans Nova"/>
          <w:b/>
          <w:bCs/>
          <w:color w:val="000000" w:themeColor="text1"/>
          <w:lang w:val="es-ES"/>
        </w:rPr>
        <w:t>Alojamiento.</w:t>
      </w:r>
    </w:p>
    <w:p w14:paraId="4C4171CD" w14:textId="77777777" w:rsidR="00705D7B" w:rsidRPr="00705D7B" w:rsidRDefault="00705D7B" w:rsidP="00705D7B">
      <w:pPr>
        <w:jc w:val="both"/>
        <w:rPr>
          <w:rFonts w:ascii="Gill Sans Nova" w:hAnsi="Gill Sans Nova"/>
          <w:b/>
          <w:bCs/>
          <w:color w:val="000000" w:themeColor="text1"/>
          <w:lang w:val="es-ES"/>
        </w:rPr>
      </w:pPr>
    </w:p>
    <w:p w14:paraId="76176273" w14:textId="70F18B86" w:rsidR="00705D7B" w:rsidRPr="00705D7B" w:rsidRDefault="00705D7B" w:rsidP="00705D7B">
      <w:pPr>
        <w:jc w:val="both"/>
        <w:rPr>
          <w:rFonts w:ascii="Gill Sans Nova" w:hAnsi="Gill Sans Nova"/>
          <w:bCs/>
          <w:color w:val="000000" w:themeColor="text1"/>
          <w:u w:val="single"/>
          <w:lang w:val="es-ES"/>
        </w:rPr>
      </w:pPr>
      <w:r w:rsidRPr="00705D7B">
        <w:rPr>
          <w:rFonts w:ascii="Gill Sans Nova" w:hAnsi="Gill Sans Nova"/>
          <w:b/>
          <w:bCs/>
          <w:color w:val="000000" w:themeColor="text1"/>
          <w:lang w:val="es-ES"/>
        </w:rPr>
        <w:t xml:space="preserve">Nota: </w:t>
      </w:r>
      <w:r w:rsidRPr="00705D7B">
        <w:rPr>
          <w:rFonts w:ascii="Gill Sans Nova" w:hAnsi="Gill Sans Nova"/>
          <w:bCs/>
          <w:color w:val="000000" w:themeColor="text1"/>
          <w:u w:val="single"/>
          <w:lang w:val="es-ES"/>
        </w:rPr>
        <w:t xml:space="preserve">en caso de que el Palacio </w:t>
      </w:r>
      <w:proofErr w:type="spellStart"/>
      <w:r w:rsidRPr="00705D7B">
        <w:rPr>
          <w:rFonts w:ascii="Gill Sans Nova" w:hAnsi="Gill Sans Nova"/>
          <w:bCs/>
          <w:color w:val="000000" w:themeColor="text1"/>
          <w:u w:val="single"/>
          <w:lang w:val="es-ES"/>
        </w:rPr>
        <w:t>Gyeongbokgung</w:t>
      </w:r>
      <w:proofErr w:type="spellEnd"/>
      <w:r w:rsidRPr="00705D7B">
        <w:rPr>
          <w:rFonts w:ascii="Gill Sans Nova" w:hAnsi="Gill Sans Nova"/>
          <w:bCs/>
          <w:color w:val="000000" w:themeColor="text1"/>
          <w:u w:val="single"/>
          <w:lang w:val="es-ES"/>
        </w:rPr>
        <w:t xml:space="preserve"> esté cerrado (martes), se visitará el Palacio </w:t>
      </w:r>
      <w:proofErr w:type="spellStart"/>
      <w:r w:rsidRPr="00705D7B">
        <w:rPr>
          <w:rFonts w:ascii="Gill Sans Nova" w:hAnsi="Gill Sans Nova"/>
          <w:bCs/>
          <w:color w:val="000000" w:themeColor="text1"/>
          <w:u w:val="single"/>
          <w:lang w:val="es-ES"/>
        </w:rPr>
        <w:t>Changdeokgung</w:t>
      </w:r>
      <w:proofErr w:type="spellEnd"/>
      <w:r w:rsidRPr="00705D7B">
        <w:rPr>
          <w:rFonts w:ascii="Gill Sans Nova" w:hAnsi="Gill Sans Nova"/>
          <w:bCs/>
          <w:color w:val="000000" w:themeColor="text1"/>
          <w:u w:val="single"/>
          <w:lang w:val="es-ES"/>
        </w:rPr>
        <w:t xml:space="preserve">, segunda residencia real en la ciudad declarada Patrimonio de la Humanidad por la UNESCO. </w:t>
      </w:r>
      <w:r>
        <w:rPr>
          <w:rFonts w:ascii="Gill Sans Nova" w:hAnsi="Gill Sans Nova"/>
          <w:bCs/>
          <w:color w:val="000000" w:themeColor="text1"/>
          <w:u w:val="single"/>
          <w:lang w:val="es-ES"/>
        </w:rPr>
        <w:t xml:space="preserve"> </w:t>
      </w:r>
      <w:r w:rsidRPr="00705D7B">
        <w:rPr>
          <w:rFonts w:ascii="Gill Sans Nova" w:hAnsi="Gill Sans Nova"/>
          <w:bCs/>
          <w:color w:val="000000" w:themeColor="text1"/>
          <w:u w:val="single"/>
          <w:lang w:val="es-ES"/>
        </w:rPr>
        <w:t>El traslado para este día es en metro.</w:t>
      </w:r>
    </w:p>
    <w:p w14:paraId="7A28D813" w14:textId="77777777" w:rsidR="00705D7B" w:rsidRDefault="00705D7B" w:rsidP="00705D7B">
      <w:pPr>
        <w:jc w:val="both"/>
        <w:rPr>
          <w:rFonts w:ascii="Gill Sans Nova" w:hAnsi="Gill Sans Nova"/>
          <w:bCs/>
          <w:color w:val="000000" w:themeColor="text1"/>
          <w:u w:val="single"/>
          <w:lang w:val="es-ES"/>
        </w:rPr>
      </w:pPr>
    </w:p>
    <w:p w14:paraId="110782DA" w14:textId="77777777" w:rsidR="00705D7B" w:rsidRDefault="00705D7B" w:rsidP="00705D7B">
      <w:pPr>
        <w:jc w:val="both"/>
        <w:rPr>
          <w:rFonts w:ascii="Gill Sans Nova" w:hAnsi="Gill Sans Nova"/>
          <w:bCs/>
          <w:color w:val="000000" w:themeColor="text1"/>
          <w:u w:val="single"/>
          <w:lang w:val="es-ES"/>
        </w:rPr>
      </w:pPr>
    </w:p>
    <w:p w14:paraId="2085B85D" w14:textId="77777777" w:rsidR="00705D7B" w:rsidRDefault="00705D7B" w:rsidP="00705D7B">
      <w:pPr>
        <w:jc w:val="both"/>
        <w:rPr>
          <w:rFonts w:ascii="Gill Sans Nova" w:hAnsi="Gill Sans Nova"/>
          <w:bCs/>
          <w:color w:val="000000" w:themeColor="text1"/>
          <w:u w:val="single"/>
          <w:lang w:val="es-ES"/>
        </w:rPr>
      </w:pPr>
    </w:p>
    <w:p w14:paraId="73133C44" w14:textId="77777777" w:rsidR="00705D7B" w:rsidRPr="00705D7B" w:rsidRDefault="00705D7B" w:rsidP="00705D7B">
      <w:pPr>
        <w:jc w:val="both"/>
        <w:rPr>
          <w:rFonts w:ascii="Gill Sans Nova" w:hAnsi="Gill Sans Nova"/>
          <w:bCs/>
          <w:color w:val="000000" w:themeColor="text1"/>
          <w:u w:val="single"/>
          <w:lang w:val="es-ES"/>
        </w:rPr>
      </w:pPr>
    </w:p>
    <w:p w14:paraId="0BF64C50"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 xml:space="preserve">Día 09 – Seúl – Suwon – </w:t>
      </w:r>
      <w:proofErr w:type="spellStart"/>
      <w:r w:rsidRPr="00705D7B">
        <w:rPr>
          <w:rFonts w:ascii="Gill Sans Nova" w:hAnsi="Gill Sans Nova"/>
          <w:b/>
          <w:bCs/>
          <w:color w:val="000000" w:themeColor="text1"/>
          <w:lang w:val="es-ES"/>
        </w:rPr>
        <w:t>Cheongju</w:t>
      </w:r>
      <w:proofErr w:type="spellEnd"/>
      <w:r w:rsidRPr="00705D7B">
        <w:rPr>
          <w:rFonts w:ascii="Gill Sans Nova" w:hAnsi="Gill Sans Nova"/>
          <w:b/>
          <w:bCs/>
          <w:color w:val="000000" w:themeColor="text1"/>
          <w:lang w:val="es-ES"/>
        </w:rPr>
        <w:t xml:space="preserve">      </w:t>
      </w:r>
    </w:p>
    <w:p w14:paraId="02DA52D6"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
          <w:bCs/>
          <w:color w:val="000000" w:themeColor="text1"/>
          <w:lang w:val="es-ES"/>
        </w:rPr>
        <w:t>Desayuno y traslado</w:t>
      </w:r>
      <w:r w:rsidRPr="00705D7B">
        <w:rPr>
          <w:rFonts w:ascii="Gill Sans Nova" w:hAnsi="Gill Sans Nova"/>
          <w:bCs/>
          <w:color w:val="000000" w:themeColor="text1"/>
          <w:lang w:val="es-ES"/>
        </w:rPr>
        <w:t xml:space="preserve"> en coche hacia Suwon, uno de los mayores conglomerados industriales de Corea del Sur, también llamado "</w:t>
      </w:r>
      <w:proofErr w:type="spellStart"/>
      <w:r w:rsidRPr="00705D7B">
        <w:rPr>
          <w:rFonts w:ascii="Gill Sans Nova" w:hAnsi="Gill Sans Nova"/>
          <w:bCs/>
          <w:color w:val="000000" w:themeColor="text1"/>
          <w:lang w:val="es-ES"/>
        </w:rPr>
        <w:t>Chaebol</w:t>
      </w:r>
      <w:proofErr w:type="spellEnd"/>
      <w:r w:rsidRPr="00705D7B">
        <w:rPr>
          <w:rFonts w:ascii="Gill Sans Nova" w:hAnsi="Gill Sans Nova"/>
          <w:bCs/>
          <w:color w:val="000000" w:themeColor="text1"/>
          <w:lang w:val="es-ES"/>
        </w:rPr>
        <w:t xml:space="preserve">". A continuación, </w:t>
      </w:r>
      <w:r w:rsidRPr="00705D7B">
        <w:rPr>
          <w:rFonts w:ascii="Gill Sans Nova" w:hAnsi="Gill Sans Nova"/>
          <w:b/>
          <w:bCs/>
          <w:color w:val="000000" w:themeColor="text1"/>
          <w:lang w:val="es-ES"/>
        </w:rPr>
        <w:t xml:space="preserve">visita </w:t>
      </w:r>
      <w:r w:rsidRPr="00705D7B">
        <w:rPr>
          <w:rFonts w:ascii="Gill Sans Nova" w:hAnsi="Gill Sans Nova"/>
          <w:bCs/>
          <w:color w:val="000000" w:themeColor="text1"/>
          <w:lang w:val="es-ES"/>
        </w:rPr>
        <w:t xml:space="preserve">a la fortaleza de </w:t>
      </w:r>
      <w:proofErr w:type="spellStart"/>
      <w:r w:rsidRPr="00705D7B">
        <w:rPr>
          <w:rFonts w:ascii="Gill Sans Nova" w:hAnsi="Gill Sans Nova"/>
          <w:bCs/>
          <w:color w:val="000000" w:themeColor="text1"/>
          <w:lang w:val="es-ES"/>
        </w:rPr>
        <w:t>Hwaseong</w:t>
      </w:r>
      <w:proofErr w:type="spellEnd"/>
      <w:r w:rsidRPr="00705D7B">
        <w:rPr>
          <w:rFonts w:ascii="Gill Sans Nova" w:hAnsi="Gill Sans Nova"/>
          <w:bCs/>
          <w:color w:val="000000" w:themeColor="text1"/>
          <w:lang w:val="es-ES"/>
        </w:rPr>
        <w:t xml:space="preserve">, una de las mayores estructuras militares del país. Por la tarde, </w:t>
      </w:r>
      <w:r w:rsidRPr="00705D7B">
        <w:rPr>
          <w:rFonts w:ascii="Gill Sans Nova" w:hAnsi="Gill Sans Nova"/>
          <w:b/>
          <w:bCs/>
          <w:color w:val="000000" w:themeColor="text1"/>
          <w:lang w:val="es-ES"/>
        </w:rPr>
        <w:t>visita</w:t>
      </w:r>
      <w:r w:rsidRPr="00705D7B">
        <w:rPr>
          <w:rFonts w:ascii="Gill Sans Nova" w:hAnsi="Gill Sans Nova"/>
          <w:bCs/>
          <w:color w:val="000000" w:themeColor="text1"/>
          <w:lang w:val="es-ES"/>
        </w:rPr>
        <w:t xml:space="preserve"> del Museo de la Innovación, inaugurado en 2014 con motivo del 45 aniversario de Samsung. Finalmente, continuación por carretera hacia </w:t>
      </w:r>
      <w:proofErr w:type="spellStart"/>
      <w:r w:rsidRPr="00705D7B">
        <w:rPr>
          <w:rFonts w:ascii="Gill Sans Nova" w:hAnsi="Gill Sans Nova"/>
          <w:bCs/>
          <w:color w:val="000000" w:themeColor="text1"/>
          <w:lang w:val="es-ES"/>
        </w:rPr>
        <w:t>Cheongju</w:t>
      </w:r>
      <w:proofErr w:type="spellEnd"/>
      <w:r w:rsidRPr="00705D7B">
        <w:rPr>
          <w:rFonts w:ascii="Gill Sans Nova" w:hAnsi="Gill Sans Nova"/>
          <w:bCs/>
          <w:color w:val="000000" w:themeColor="text1"/>
          <w:lang w:val="es-ES"/>
        </w:rPr>
        <w:t xml:space="preserve">. </w:t>
      </w:r>
      <w:r w:rsidRPr="00705D7B">
        <w:rPr>
          <w:rFonts w:ascii="Gill Sans Nova" w:hAnsi="Gill Sans Nova"/>
          <w:b/>
          <w:bCs/>
          <w:color w:val="000000" w:themeColor="text1"/>
          <w:lang w:val="es-ES"/>
        </w:rPr>
        <w:t>Alojamiento</w:t>
      </w:r>
      <w:r w:rsidRPr="00705D7B">
        <w:rPr>
          <w:rFonts w:ascii="Gill Sans Nova" w:hAnsi="Gill Sans Nova"/>
          <w:bCs/>
          <w:color w:val="000000" w:themeColor="text1"/>
          <w:lang w:val="es-ES"/>
        </w:rPr>
        <w:t>.</w:t>
      </w:r>
    </w:p>
    <w:p w14:paraId="0CA890F2" w14:textId="77777777" w:rsidR="00705D7B" w:rsidRPr="00705D7B" w:rsidRDefault="00705D7B" w:rsidP="00705D7B">
      <w:pPr>
        <w:jc w:val="both"/>
        <w:rPr>
          <w:rFonts w:ascii="Gill Sans Nova" w:hAnsi="Gill Sans Nova"/>
          <w:bCs/>
          <w:color w:val="000000" w:themeColor="text1"/>
          <w:lang w:val="es-ES"/>
        </w:rPr>
      </w:pPr>
    </w:p>
    <w:p w14:paraId="39CD460B"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 xml:space="preserve">Día 10 – </w:t>
      </w:r>
      <w:proofErr w:type="spellStart"/>
      <w:r w:rsidRPr="00705D7B">
        <w:rPr>
          <w:rFonts w:ascii="Gill Sans Nova" w:hAnsi="Gill Sans Nova"/>
          <w:b/>
          <w:bCs/>
          <w:color w:val="000000" w:themeColor="text1"/>
          <w:lang w:val="es-ES"/>
        </w:rPr>
        <w:t>Cheongju</w:t>
      </w:r>
      <w:proofErr w:type="spellEnd"/>
      <w:r w:rsidRPr="00705D7B">
        <w:rPr>
          <w:rFonts w:ascii="Gill Sans Nova" w:hAnsi="Gill Sans Nova"/>
          <w:b/>
          <w:bCs/>
          <w:color w:val="000000" w:themeColor="text1"/>
          <w:lang w:val="es-ES"/>
        </w:rPr>
        <w:t xml:space="preserve"> – </w:t>
      </w:r>
      <w:proofErr w:type="spellStart"/>
      <w:r w:rsidRPr="00705D7B">
        <w:rPr>
          <w:rFonts w:ascii="Gill Sans Nova" w:hAnsi="Gill Sans Nova"/>
          <w:b/>
          <w:bCs/>
          <w:color w:val="000000" w:themeColor="text1"/>
          <w:lang w:val="es-ES"/>
        </w:rPr>
        <w:t>Songnisan</w:t>
      </w:r>
      <w:proofErr w:type="spellEnd"/>
      <w:r w:rsidRPr="00705D7B">
        <w:rPr>
          <w:rFonts w:ascii="Gill Sans Nova" w:hAnsi="Gill Sans Nova"/>
          <w:b/>
          <w:bCs/>
          <w:color w:val="000000" w:themeColor="text1"/>
          <w:lang w:val="es-ES"/>
        </w:rPr>
        <w:t xml:space="preserve"> – </w:t>
      </w:r>
      <w:proofErr w:type="spellStart"/>
      <w:r w:rsidRPr="00705D7B">
        <w:rPr>
          <w:rFonts w:ascii="Gill Sans Nova" w:hAnsi="Gill Sans Nova"/>
          <w:b/>
          <w:bCs/>
          <w:color w:val="000000" w:themeColor="text1"/>
          <w:lang w:val="es-ES"/>
        </w:rPr>
        <w:t>Haiensa</w:t>
      </w:r>
      <w:proofErr w:type="spellEnd"/>
      <w:r w:rsidRPr="00705D7B">
        <w:rPr>
          <w:rFonts w:ascii="Gill Sans Nova" w:hAnsi="Gill Sans Nova"/>
          <w:b/>
          <w:bCs/>
          <w:color w:val="000000" w:themeColor="text1"/>
          <w:lang w:val="es-ES"/>
        </w:rPr>
        <w:t xml:space="preserve"> – Gyeongju  </w:t>
      </w:r>
    </w:p>
    <w:p w14:paraId="1304F253"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
          <w:bCs/>
          <w:color w:val="000000" w:themeColor="text1"/>
          <w:lang w:val="es-ES"/>
        </w:rPr>
        <w:t xml:space="preserve">Desayuno. </w:t>
      </w:r>
      <w:r w:rsidRPr="00705D7B">
        <w:rPr>
          <w:rFonts w:ascii="Gill Sans Nova" w:hAnsi="Gill Sans Nova"/>
          <w:bCs/>
          <w:color w:val="000000" w:themeColor="text1"/>
          <w:lang w:val="es-ES"/>
        </w:rPr>
        <w:t xml:space="preserve">Salida por carretera hacia el Parque Nacional de </w:t>
      </w:r>
      <w:proofErr w:type="spellStart"/>
      <w:r w:rsidRPr="00705D7B">
        <w:rPr>
          <w:rFonts w:ascii="Gill Sans Nova" w:hAnsi="Gill Sans Nova"/>
          <w:bCs/>
          <w:color w:val="000000" w:themeColor="text1"/>
          <w:lang w:val="es-ES"/>
        </w:rPr>
        <w:t>Songnisan</w:t>
      </w:r>
      <w:proofErr w:type="spellEnd"/>
      <w:r w:rsidRPr="00705D7B">
        <w:rPr>
          <w:rFonts w:ascii="Gill Sans Nova" w:hAnsi="Gill Sans Nova"/>
          <w:bCs/>
          <w:color w:val="000000" w:themeColor="text1"/>
          <w:lang w:val="es-ES"/>
        </w:rPr>
        <w:t>.</w:t>
      </w:r>
      <w:r w:rsidRPr="00705D7B">
        <w:rPr>
          <w:rFonts w:ascii="Gill Sans Nova" w:hAnsi="Gill Sans Nova"/>
          <w:b/>
          <w:bCs/>
          <w:color w:val="000000" w:themeColor="text1"/>
          <w:lang w:val="es-ES"/>
        </w:rPr>
        <w:t xml:space="preserve"> Visita</w:t>
      </w:r>
      <w:r w:rsidRPr="00705D7B">
        <w:rPr>
          <w:rFonts w:ascii="Gill Sans Nova" w:hAnsi="Gill Sans Nova"/>
          <w:bCs/>
          <w:color w:val="000000" w:themeColor="text1"/>
          <w:lang w:val="es-ES"/>
        </w:rPr>
        <w:t xml:space="preserve"> del templo </w:t>
      </w:r>
      <w:proofErr w:type="spellStart"/>
      <w:r w:rsidRPr="00705D7B">
        <w:rPr>
          <w:rFonts w:ascii="Gill Sans Nova" w:hAnsi="Gill Sans Nova"/>
          <w:bCs/>
          <w:color w:val="000000" w:themeColor="text1"/>
          <w:lang w:val="es-ES"/>
        </w:rPr>
        <w:t>Beopjusa</w:t>
      </w:r>
      <w:proofErr w:type="spellEnd"/>
      <w:r w:rsidRPr="00705D7B">
        <w:rPr>
          <w:rFonts w:ascii="Gill Sans Nova" w:hAnsi="Gill Sans Nova"/>
          <w:bCs/>
          <w:color w:val="000000" w:themeColor="text1"/>
          <w:lang w:val="es-ES"/>
        </w:rPr>
        <w:t xml:space="preserve"> construido en el siglo VI con una impresionante estatua de Buda en bronce de 33 m, una pagoda de madera en 5 niveles y una olla de acero enorme, que una vez fue utilizada para alimentar hasta 3.000 monjes. Por la tarde, </w:t>
      </w:r>
      <w:r w:rsidRPr="00705D7B">
        <w:rPr>
          <w:rFonts w:ascii="Gill Sans Nova" w:hAnsi="Gill Sans Nova"/>
          <w:b/>
          <w:bCs/>
          <w:color w:val="000000" w:themeColor="text1"/>
          <w:lang w:val="es-ES"/>
        </w:rPr>
        <w:t>traslado</w:t>
      </w:r>
      <w:r w:rsidRPr="00705D7B">
        <w:rPr>
          <w:rFonts w:ascii="Gill Sans Nova" w:hAnsi="Gill Sans Nova"/>
          <w:bCs/>
          <w:color w:val="000000" w:themeColor="text1"/>
          <w:lang w:val="es-ES"/>
        </w:rPr>
        <w:t xml:space="preserve"> al templo </w:t>
      </w:r>
      <w:proofErr w:type="spellStart"/>
      <w:r w:rsidRPr="00705D7B">
        <w:rPr>
          <w:rFonts w:ascii="Gill Sans Nova" w:hAnsi="Gill Sans Nova"/>
          <w:bCs/>
          <w:color w:val="000000" w:themeColor="text1"/>
          <w:lang w:val="es-ES"/>
        </w:rPr>
        <w:t>Haiensa</w:t>
      </w:r>
      <w:proofErr w:type="spellEnd"/>
      <w:r w:rsidRPr="00705D7B">
        <w:rPr>
          <w:rFonts w:ascii="Gill Sans Nova" w:hAnsi="Gill Sans Nova"/>
          <w:bCs/>
          <w:color w:val="000000" w:themeColor="text1"/>
          <w:lang w:val="es-ES"/>
        </w:rPr>
        <w:t xml:space="preserve"> situado en el Parque Nacional de Gaya. A continuación, </w:t>
      </w:r>
      <w:r w:rsidRPr="00705D7B">
        <w:rPr>
          <w:rFonts w:ascii="Gill Sans Nova" w:hAnsi="Gill Sans Nova"/>
          <w:b/>
          <w:bCs/>
          <w:color w:val="000000" w:themeColor="text1"/>
          <w:lang w:val="es-ES"/>
        </w:rPr>
        <w:t>traslado</w:t>
      </w:r>
      <w:r w:rsidRPr="00705D7B">
        <w:rPr>
          <w:rFonts w:ascii="Gill Sans Nova" w:hAnsi="Gill Sans Nova"/>
          <w:bCs/>
          <w:color w:val="000000" w:themeColor="text1"/>
          <w:lang w:val="es-ES"/>
        </w:rPr>
        <w:t xml:space="preserve"> por carretera a Gyeongju, capital espiritual y cultural de Corea. </w:t>
      </w:r>
      <w:r w:rsidRPr="00705D7B">
        <w:rPr>
          <w:rFonts w:ascii="Gill Sans Nova" w:hAnsi="Gill Sans Nova"/>
          <w:b/>
          <w:bCs/>
          <w:color w:val="000000" w:themeColor="text1"/>
          <w:lang w:val="es-ES"/>
        </w:rPr>
        <w:t>Alojamiento.</w:t>
      </w:r>
      <w:r w:rsidRPr="00705D7B">
        <w:rPr>
          <w:rFonts w:ascii="Gill Sans Nova" w:hAnsi="Gill Sans Nova"/>
          <w:bCs/>
          <w:color w:val="000000" w:themeColor="text1"/>
          <w:lang w:val="es-ES"/>
        </w:rPr>
        <w:t xml:space="preserve"> </w:t>
      </w:r>
    </w:p>
    <w:p w14:paraId="3FD118A5" w14:textId="77777777" w:rsidR="00705D7B" w:rsidRPr="00705D7B" w:rsidRDefault="00705D7B" w:rsidP="00705D7B">
      <w:pPr>
        <w:jc w:val="both"/>
        <w:rPr>
          <w:rFonts w:ascii="Gill Sans Nova" w:hAnsi="Gill Sans Nova"/>
          <w:bCs/>
          <w:color w:val="000000" w:themeColor="text1"/>
          <w:lang w:val="es-ES"/>
        </w:rPr>
      </w:pPr>
    </w:p>
    <w:p w14:paraId="53AB3826"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Día 11 – Gyeongju - Seúl</w:t>
      </w:r>
    </w:p>
    <w:p w14:paraId="6A95EB36"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Cs/>
          <w:color w:val="000000" w:themeColor="text1"/>
          <w:lang w:val="es-ES"/>
        </w:rPr>
        <w:t xml:space="preserve">Después del </w:t>
      </w:r>
      <w:r w:rsidRPr="00705D7B">
        <w:rPr>
          <w:rFonts w:ascii="Gill Sans Nova" w:hAnsi="Gill Sans Nova"/>
          <w:b/>
          <w:bCs/>
          <w:color w:val="000000" w:themeColor="text1"/>
          <w:lang w:val="es-ES"/>
        </w:rPr>
        <w:t>desayuno</w:t>
      </w:r>
      <w:r w:rsidRPr="00705D7B">
        <w:rPr>
          <w:rFonts w:ascii="Gill Sans Nova" w:hAnsi="Gill Sans Nova"/>
          <w:bCs/>
          <w:color w:val="000000" w:themeColor="text1"/>
          <w:lang w:val="es-ES"/>
        </w:rPr>
        <w:t xml:space="preserve">, </w:t>
      </w:r>
      <w:r w:rsidRPr="00705D7B">
        <w:rPr>
          <w:rFonts w:ascii="Gill Sans Nova" w:hAnsi="Gill Sans Nova"/>
          <w:b/>
          <w:bCs/>
          <w:color w:val="000000" w:themeColor="text1"/>
          <w:lang w:val="es-ES"/>
        </w:rPr>
        <w:t>visita</w:t>
      </w:r>
      <w:r w:rsidRPr="00705D7B">
        <w:rPr>
          <w:rFonts w:ascii="Gill Sans Nova" w:hAnsi="Gill Sans Nova"/>
          <w:bCs/>
          <w:color w:val="000000" w:themeColor="text1"/>
          <w:lang w:val="es-ES"/>
        </w:rPr>
        <w:t xml:space="preserve"> del Templo </w:t>
      </w:r>
      <w:proofErr w:type="spellStart"/>
      <w:r w:rsidRPr="00705D7B">
        <w:rPr>
          <w:rFonts w:ascii="Gill Sans Nova" w:hAnsi="Gill Sans Nova"/>
          <w:bCs/>
          <w:color w:val="000000" w:themeColor="text1"/>
          <w:lang w:val="es-ES"/>
        </w:rPr>
        <w:t>Bulguksa</w:t>
      </w:r>
      <w:proofErr w:type="spellEnd"/>
      <w:r w:rsidRPr="00705D7B">
        <w:rPr>
          <w:rFonts w:ascii="Gill Sans Nova" w:hAnsi="Gill Sans Nova"/>
          <w:bCs/>
          <w:color w:val="000000" w:themeColor="text1"/>
          <w:lang w:val="es-ES"/>
        </w:rPr>
        <w:t xml:space="preserve"> (UNESCO) y la Cueva de </w:t>
      </w:r>
      <w:proofErr w:type="spellStart"/>
      <w:r w:rsidRPr="00705D7B">
        <w:rPr>
          <w:rFonts w:ascii="Gill Sans Nova" w:hAnsi="Gill Sans Nova"/>
          <w:bCs/>
          <w:color w:val="000000" w:themeColor="text1"/>
          <w:lang w:val="es-ES"/>
        </w:rPr>
        <w:t>Seokguram</w:t>
      </w:r>
      <w:proofErr w:type="spellEnd"/>
      <w:r w:rsidRPr="00705D7B">
        <w:rPr>
          <w:rFonts w:ascii="Gill Sans Nova" w:hAnsi="Gill Sans Nova"/>
          <w:bCs/>
          <w:color w:val="000000" w:themeColor="text1"/>
          <w:lang w:val="es-ES"/>
        </w:rPr>
        <w:t xml:space="preserve"> (UNESCO). Por la tarde, paseo por el </w:t>
      </w:r>
      <w:r w:rsidRPr="00705D7B">
        <w:rPr>
          <w:rFonts w:ascii="Gill Sans Nova" w:hAnsi="Gill Sans Nova"/>
          <w:b/>
          <w:bCs/>
          <w:color w:val="000000" w:themeColor="text1"/>
          <w:lang w:val="es-ES"/>
        </w:rPr>
        <w:t xml:space="preserve">Parque de los Túmulos </w:t>
      </w:r>
      <w:r w:rsidRPr="00705D7B">
        <w:rPr>
          <w:rFonts w:ascii="Gill Sans Nova" w:hAnsi="Gill Sans Nova"/>
          <w:bCs/>
          <w:color w:val="000000" w:themeColor="text1"/>
          <w:lang w:val="es-ES"/>
        </w:rPr>
        <w:t xml:space="preserve">con 23 tumbas soberanas del Reino de Shilla y sus familias, y visita la tumba del "Caballo Celestial". Parada en el antiguo observatorio del Lejano Esta y Torre </w:t>
      </w:r>
      <w:proofErr w:type="spellStart"/>
      <w:r w:rsidRPr="00705D7B">
        <w:rPr>
          <w:rFonts w:ascii="Gill Sans Nova" w:hAnsi="Gill Sans Nova"/>
          <w:bCs/>
          <w:color w:val="000000" w:themeColor="text1"/>
          <w:lang w:val="es-ES"/>
        </w:rPr>
        <w:t>Cheomseongdae</w:t>
      </w:r>
      <w:proofErr w:type="spellEnd"/>
      <w:r w:rsidRPr="00705D7B">
        <w:rPr>
          <w:rFonts w:ascii="Gill Sans Nova" w:hAnsi="Gill Sans Nova"/>
          <w:bCs/>
          <w:color w:val="000000" w:themeColor="text1"/>
          <w:lang w:val="es-ES"/>
        </w:rPr>
        <w:t xml:space="preserve">. Finalmente, salida en tren KTX de regreso a Seúl </w:t>
      </w:r>
      <w:r w:rsidRPr="00705D7B">
        <w:rPr>
          <w:rFonts w:ascii="Gill Sans Nova" w:hAnsi="Gill Sans Nova"/>
          <w:b/>
          <w:bCs/>
          <w:color w:val="000000" w:themeColor="text1"/>
          <w:lang w:val="es-ES"/>
        </w:rPr>
        <w:t>(incluido)</w:t>
      </w:r>
      <w:r w:rsidRPr="00705D7B">
        <w:rPr>
          <w:rFonts w:ascii="Gill Sans Nova" w:hAnsi="Gill Sans Nova"/>
          <w:bCs/>
          <w:color w:val="000000" w:themeColor="text1"/>
          <w:lang w:val="es-ES"/>
        </w:rPr>
        <w:t xml:space="preserve"> Llegada y </w:t>
      </w:r>
      <w:r w:rsidRPr="00705D7B">
        <w:rPr>
          <w:rFonts w:ascii="Gill Sans Nova" w:hAnsi="Gill Sans Nova"/>
          <w:b/>
          <w:bCs/>
          <w:color w:val="000000" w:themeColor="text1"/>
          <w:lang w:val="es-ES"/>
        </w:rPr>
        <w:t>traslado</w:t>
      </w:r>
      <w:r w:rsidRPr="00705D7B">
        <w:rPr>
          <w:rFonts w:ascii="Gill Sans Nova" w:hAnsi="Gill Sans Nova"/>
          <w:bCs/>
          <w:color w:val="000000" w:themeColor="text1"/>
          <w:lang w:val="es-ES"/>
        </w:rPr>
        <w:t xml:space="preserve"> al hotel. </w:t>
      </w:r>
      <w:r w:rsidRPr="00705D7B">
        <w:rPr>
          <w:rFonts w:ascii="Gill Sans Nova" w:hAnsi="Gill Sans Nova"/>
          <w:b/>
          <w:bCs/>
          <w:color w:val="000000" w:themeColor="text1"/>
          <w:lang w:val="es-ES"/>
        </w:rPr>
        <w:t>Alojamiento.</w:t>
      </w:r>
    </w:p>
    <w:p w14:paraId="146D558E" w14:textId="77777777" w:rsidR="00705D7B" w:rsidRPr="00705D7B" w:rsidRDefault="00705D7B" w:rsidP="00705D7B">
      <w:pPr>
        <w:jc w:val="both"/>
        <w:rPr>
          <w:rFonts w:ascii="Gill Sans Nova" w:hAnsi="Gill Sans Nova"/>
          <w:bCs/>
          <w:color w:val="000000" w:themeColor="text1"/>
          <w:lang w:val="es-ES"/>
        </w:rPr>
      </w:pPr>
    </w:p>
    <w:p w14:paraId="4177E162"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Día 12 – Seúl – Ciudad de origen</w:t>
      </w:r>
    </w:p>
    <w:p w14:paraId="2F0E3A4E"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Desayuno</w:t>
      </w:r>
      <w:r w:rsidRPr="00705D7B">
        <w:rPr>
          <w:rFonts w:ascii="Gill Sans Nova" w:hAnsi="Gill Sans Nova"/>
          <w:bCs/>
          <w:color w:val="000000" w:themeColor="text1"/>
          <w:lang w:val="es-ES"/>
        </w:rPr>
        <w:t xml:space="preserve"> y día libre. A la hora prevista, </w:t>
      </w:r>
      <w:r w:rsidRPr="00705D7B">
        <w:rPr>
          <w:rFonts w:ascii="Gill Sans Nova" w:hAnsi="Gill Sans Nova"/>
          <w:b/>
          <w:bCs/>
          <w:color w:val="000000" w:themeColor="text1"/>
          <w:lang w:val="es-ES"/>
        </w:rPr>
        <w:t>traslado</w:t>
      </w:r>
      <w:r w:rsidRPr="00705D7B">
        <w:rPr>
          <w:rFonts w:ascii="Gill Sans Nova" w:hAnsi="Gill Sans Nova"/>
          <w:bCs/>
          <w:color w:val="000000" w:themeColor="text1"/>
          <w:lang w:val="es-ES"/>
        </w:rPr>
        <w:t xml:space="preserve"> al aeropuerto. Fin de nuestros servicios</w:t>
      </w:r>
      <w:r w:rsidRPr="00705D7B">
        <w:rPr>
          <w:rFonts w:ascii="Gill Sans Nova" w:hAnsi="Gill Sans Nova"/>
          <w:b/>
          <w:bCs/>
          <w:color w:val="000000" w:themeColor="text1"/>
          <w:lang w:val="es-ES"/>
        </w:rPr>
        <w:t>.</w:t>
      </w:r>
    </w:p>
    <w:p w14:paraId="7E253D4D" w14:textId="77777777" w:rsidR="00705D7B" w:rsidRDefault="00705D7B" w:rsidP="00CC34B2">
      <w:pPr>
        <w:jc w:val="both"/>
        <w:rPr>
          <w:rFonts w:ascii="Gill Sans Nova" w:hAnsi="Gill Sans Nova"/>
          <w:b/>
          <w:color w:val="000000" w:themeColor="text1"/>
        </w:rPr>
      </w:pPr>
    </w:p>
    <w:p w14:paraId="7A8A656A" w14:textId="77777777" w:rsidR="00CC34B2" w:rsidRPr="00CC34B2" w:rsidRDefault="00CC34B2" w:rsidP="00CC34B2">
      <w:pPr>
        <w:jc w:val="cente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FIN DE NUESTROS SERVICIOS</w:t>
      </w:r>
    </w:p>
    <w:p w14:paraId="2A618EFE" w14:textId="77777777" w:rsidR="00CC34B2" w:rsidRDefault="00CC34B2" w:rsidP="00CC34B2">
      <w:pPr>
        <w:jc w:val="both"/>
        <w:rPr>
          <w:rFonts w:ascii="Gill Sans Nova" w:hAnsi="Gill Sans Nova"/>
          <w:bCs/>
          <w:color w:val="000000" w:themeColor="text1"/>
        </w:rPr>
      </w:pPr>
    </w:p>
    <w:p w14:paraId="7EB3DB05" w14:textId="77777777" w:rsidR="00392EDF" w:rsidRDefault="00392EDF" w:rsidP="00CC34B2">
      <w:pPr>
        <w:jc w:val="both"/>
        <w:rPr>
          <w:rFonts w:ascii="Gill Sans Nova" w:hAnsi="Gill Sans Nova"/>
          <w:bCs/>
          <w:color w:val="000000" w:themeColor="text1"/>
        </w:rPr>
      </w:pPr>
    </w:p>
    <w:p w14:paraId="7A279983" w14:textId="77777777" w:rsidR="000C2789" w:rsidRDefault="000C2789" w:rsidP="00CC34B2">
      <w:pPr>
        <w:jc w:val="both"/>
        <w:rPr>
          <w:rFonts w:ascii="Gill Sans Nova" w:hAnsi="Gill Sans Nova"/>
          <w:bCs/>
          <w:color w:val="000000" w:themeColor="text1"/>
        </w:rPr>
      </w:pPr>
    </w:p>
    <w:p w14:paraId="15D37B43" w14:textId="77777777" w:rsidR="00705D7B" w:rsidRDefault="00705D7B" w:rsidP="00CC34B2">
      <w:pPr>
        <w:jc w:val="both"/>
        <w:rPr>
          <w:rFonts w:ascii="Gill Sans Nova" w:hAnsi="Gill Sans Nova"/>
          <w:bCs/>
          <w:color w:val="000000" w:themeColor="text1"/>
        </w:rPr>
      </w:pPr>
    </w:p>
    <w:p w14:paraId="5AF5CF81" w14:textId="77777777" w:rsidR="00705D7B" w:rsidRDefault="00705D7B" w:rsidP="00CC34B2">
      <w:pPr>
        <w:jc w:val="both"/>
        <w:rPr>
          <w:rFonts w:ascii="Gill Sans Nova" w:hAnsi="Gill Sans Nova"/>
          <w:bCs/>
          <w:color w:val="000000" w:themeColor="text1"/>
        </w:rPr>
      </w:pPr>
    </w:p>
    <w:p w14:paraId="13A9FA9E" w14:textId="77777777" w:rsidR="00705D7B" w:rsidRDefault="00705D7B" w:rsidP="00CC34B2">
      <w:pPr>
        <w:jc w:val="both"/>
        <w:rPr>
          <w:rFonts w:ascii="Gill Sans Nova" w:hAnsi="Gill Sans Nova"/>
          <w:bCs/>
          <w:color w:val="000000" w:themeColor="text1"/>
        </w:rPr>
      </w:pPr>
    </w:p>
    <w:p w14:paraId="509E5934" w14:textId="77777777" w:rsidR="00705D7B" w:rsidRDefault="00705D7B" w:rsidP="00CC34B2">
      <w:pPr>
        <w:jc w:val="both"/>
        <w:rPr>
          <w:rFonts w:ascii="Gill Sans Nova" w:hAnsi="Gill Sans Nova"/>
          <w:bCs/>
          <w:color w:val="000000" w:themeColor="text1"/>
        </w:rPr>
      </w:pPr>
    </w:p>
    <w:p w14:paraId="1D87C6EB" w14:textId="77777777" w:rsidR="00705D7B" w:rsidRDefault="00705D7B" w:rsidP="00CC34B2">
      <w:pPr>
        <w:jc w:val="both"/>
        <w:rPr>
          <w:rFonts w:ascii="Gill Sans Nova" w:hAnsi="Gill Sans Nova"/>
          <w:bCs/>
          <w:color w:val="000000" w:themeColor="text1"/>
        </w:rPr>
      </w:pPr>
    </w:p>
    <w:p w14:paraId="409AFD2D" w14:textId="77777777" w:rsidR="00705D7B" w:rsidRDefault="00705D7B" w:rsidP="00CC34B2">
      <w:pPr>
        <w:jc w:val="both"/>
        <w:rPr>
          <w:rFonts w:ascii="Gill Sans Nova" w:hAnsi="Gill Sans Nova"/>
          <w:bCs/>
          <w:color w:val="000000" w:themeColor="text1"/>
        </w:rPr>
      </w:pPr>
    </w:p>
    <w:p w14:paraId="3517A6B6" w14:textId="77777777" w:rsidR="000C2789" w:rsidRDefault="000C2789" w:rsidP="00CC34B2">
      <w:pPr>
        <w:jc w:val="both"/>
        <w:rPr>
          <w:rFonts w:ascii="Gill Sans Nova" w:hAnsi="Gill Sans Nova"/>
          <w:bCs/>
          <w:color w:val="000000" w:themeColor="text1"/>
        </w:rPr>
      </w:pPr>
    </w:p>
    <w:p w14:paraId="6B9B0BE4" w14:textId="77777777" w:rsidR="000C2789" w:rsidRDefault="000C2789" w:rsidP="00CC34B2">
      <w:pPr>
        <w:jc w:val="both"/>
        <w:rPr>
          <w:rFonts w:ascii="Gill Sans Nova" w:hAnsi="Gill Sans Nova"/>
          <w:bCs/>
          <w:color w:val="000000" w:themeColor="text1"/>
        </w:rPr>
      </w:pPr>
    </w:p>
    <w:p w14:paraId="18E56840" w14:textId="4FC38E28" w:rsidR="00392EDF" w:rsidRPr="00A52184" w:rsidRDefault="00392EDF" w:rsidP="00392EDF">
      <w:pPr>
        <w:rPr>
          <w:rFonts w:ascii="Gill Sans Nova" w:hAnsi="Gill Sans Nova"/>
          <w:bCs/>
          <w:color w:val="000000" w:themeColor="text1"/>
        </w:rPr>
      </w:pPr>
      <w:r>
        <w:rPr>
          <w:rFonts w:ascii="Gill Sans Nova" w:eastAsia="Gill Sans" w:hAnsi="Gill Sans Nova" w:cs="Gill Sans"/>
          <w:b/>
          <w:color w:val="192646"/>
          <w:lang w:val="es-MX" w:eastAsia="es-MX"/>
        </w:rPr>
        <w:t xml:space="preserve">FECHAS DE </w:t>
      </w:r>
      <w:r w:rsidR="00705D7B">
        <w:rPr>
          <w:rFonts w:ascii="Gill Sans Nova" w:eastAsia="Gill Sans" w:hAnsi="Gill Sans Nova" w:cs="Gill Sans"/>
          <w:b/>
          <w:color w:val="192646"/>
          <w:lang w:val="es-MX" w:eastAsia="es-MX"/>
        </w:rPr>
        <w:t>INICIO</w:t>
      </w:r>
      <w:r w:rsidRPr="00CC34B2">
        <w:rPr>
          <w:rFonts w:ascii="Gill Sans Nova" w:eastAsia="Gill Sans" w:hAnsi="Gill Sans Nova" w:cs="Gill Sans"/>
          <w:b/>
          <w:color w:val="192646"/>
          <w:lang w:val="es-MX" w:eastAsia="es-MX"/>
        </w:rPr>
        <w:t>:</w:t>
      </w:r>
      <w:r w:rsidR="00A52184">
        <w:rPr>
          <w:rFonts w:ascii="Gill Sans Nova" w:eastAsia="Gill Sans" w:hAnsi="Gill Sans Nova" w:cs="Gill Sans"/>
          <w:b/>
          <w:color w:val="192646"/>
          <w:lang w:val="es-MX" w:eastAsia="es-MX"/>
        </w:rPr>
        <w:t xml:space="preserve"> </w:t>
      </w:r>
      <w:r w:rsidR="00705D7B">
        <w:rPr>
          <w:rFonts w:ascii="Gill Sans Nova" w:hAnsi="Gill Sans Nova"/>
          <w:bCs/>
          <w:color w:val="000000" w:themeColor="text1"/>
        </w:rPr>
        <w:t xml:space="preserve"> </w:t>
      </w:r>
    </w:p>
    <w:p w14:paraId="7FA4139A" w14:textId="77777777" w:rsidR="00B9217C" w:rsidRDefault="00B9217C" w:rsidP="00CC34B2">
      <w:pPr>
        <w:jc w:val="both"/>
        <w:rPr>
          <w:rFonts w:ascii="Gill Sans Nova" w:hAnsi="Gill Sans Nova"/>
          <w:bCs/>
          <w:color w:val="000000" w:themeColor="text1"/>
        </w:rPr>
      </w:pPr>
    </w:p>
    <w:p w14:paraId="12C32519" w14:textId="77777777" w:rsidR="00705D7B" w:rsidRPr="00705D7B" w:rsidRDefault="00705D7B" w:rsidP="00705D7B">
      <w:pPr>
        <w:pStyle w:val="Ttulo"/>
        <w:spacing w:after="0"/>
        <w:rPr>
          <w:rFonts w:ascii="Gill Sans Nova" w:hAnsi="Gill Sans Nova" w:cstheme="majorHAnsi"/>
          <w:szCs w:val="24"/>
          <w:lang w:val="en-US"/>
        </w:rPr>
      </w:pPr>
      <w:r w:rsidRPr="00705D7B">
        <w:rPr>
          <w:rFonts w:ascii="Gill Sans Nova" w:hAnsi="Gill Sans Nova" w:cstheme="majorHAnsi"/>
          <w:szCs w:val="24"/>
          <w:lang w:val="en-US"/>
        </w:rPr>
        <w:t>2026</w:t>
      </w:r>
    </w:p>
    <w:p w14:paraId="6372DADD" w14:textId="28489773" w:rsidR="00705D7B" w:rsidRPr="00705D7B" w:rsidRDefault="00705D7B" w:rsidP="00705D7B">
      <w:pPr>
        <w:pStyle w:val="Sinespaciado"/>
        <w:rPr>
          <w:rFonts w:ascii="Gill Sans Nova" w:eastAsia="Times New Roman" w:hAnsi="Gill Sans Nova"/>
          <w:color w:val="8064A2" w:themeColor="accent4"/>
          <w:sz w:val="24"/>
          <w:szCs w:val="24"/>
          <w:lang w:val="en-US"/>
        </w:rPr>
      </w:pPr>
      <w:proofErr w:type="spellStart"/>
      <w:r w:rsidRPr="00705D7B">
        <w:rPr>
          <w:rFonts w:ascii="Gill Sans Nova" w:eastAsia="Times New Roman" w:hAnsi="Gill Sans Nova"/>
          <w:b/>
          <w:bCs/>
          <w:color w:val="000000" w:themeColor="text1"/>
          <w:sz w:val="24"/>
          <w:szCs w:val="24"/>
          <w:lang w:val="en-US"/>
        </w:rPr>
        <w:t>Abr</w:t>
      </w:r>
      <w:proofErr w:type="spellEnd"/>
      <w:proofErr w:type="gramStart"/>
      <w:r w:rsidRPr="00705D7B">
        <w:rPr>
          <w:rFonts w:ascii="Gill Sans Nova" w:eastAsia="Times New Roman" w:hAnsi="Gill Sans Nova"/>
          <w:b/>
          <w:bCs/>
          <w:color w:val="000000" w:themeColor="text1"/>
          <w:sz w:val="24"/>
          <w:szCs w:val="24"/>
          <w:lang w:val="en-US"/>
        </w:rPr>
        <w:t xml:space="preserve">: </w:t>
      </w:r>
      <w:r w:rsidRPr="00705D7B">
        <w:rPr>
          <w:rFonts w:ascii="Gill Sans Nova" w:eastAsia="Times New Roman" w:hAnsi="Gill Sans Nova"/>
          <w:b/>
          <w:bCs/>
          <w:color w:val="000000" w:themeColor="text1"/>
          <w:sz w:val="24"/>
          <w:szCs w:val="24"/>
          <w:lang w:val="en-US"/>
        </w:rPr>
        <w:tab/>
      </w:r>
      <w:r w:rsidRPr="00705D7B">
        <w:rPr>
          <w:rFonts w:ascii="Gill Sans Nova" w:eastAsia="Times New Roman" w:hAnsi="Gill Sans Nova"/>
          <w:b/>
          <w:bCs/>
          <w:color w:val="00B050"/>
          <w:sz w:val="24"/>
          <w:szCs w:val="24"/>
          <w:lang w:val="en-US"/>
        </w:rPr>
        <w:t>07</w:t>
      </w:r>
      <w:proofErr w:type="gramEnd"/>
      <w:r w:rsidRPr="00705D7B">
        <w:rPr>
          <w:rFonts w:ascii="Gill Sans Nova" w:eastAsia="Times New Roman" w:hAnsi="Gill Sans Nova"/>
          <w:b/>
          <w:bCs/>
          <w:color w:val="8064A2" w:themeColor="accent4"/>
          <w:sz w:val="24"/>
          <w:szCs w:val="24"/>
          <w:lang w:val="en-US"/>
        </w:rPr>
        <w:t>, 14, 21</w:t>
      </w:r>
    </w:p>
    <w:p w14:paraId="4843459F" w14:textId="77777777" w:rsidR="00705D7B" w:rsidRPr="00705D7B" w:rsidRDefault="00705D7B" w:rsidP="00705D7B">
      <w:pPr>
        <w:pStyle w:val="Sinespaciado"/>
        <w:rPr>
          <w:rFonts w:ascii="Gill Sans Nova" w:eastAsia="Times New Roman" w:hAnsi="Gill Sans Nova"/>
          <w:b/>
          <w:bCs/>
          <w:color w:val="000000" w:themeColor="text1"/>
          <w:sz w:val="24"/>
          <w:szCs w:val="24"/>
          <w:lang w:val="en-US"/>
        </w:rPr>
      </w:pPr>
      <w:r w:rsidRPr="00705D7B">
        <w:rPr>
          <w:rFonts w:ascii="Gill Sans Nova" w:eastAsia="Times New Roman" w:hAnsi="Gill Sans Nova"/>
          <w:b/>
          <w:bCs/>
          <w:color w:val="000000" w:themeColor="text1"/>
          <w:sz w:val="24"/>
          <w:szCs w:val="24"/>
          <w:lang w:val="en-US"/>
        </w:rPr>
        <w:t>May</w:t>
      </w:r>
      <w:proofErr w:type="gramStart"/>
      <w:r w:rsidRPr="00705D7B">
        <w:rPr>
          <w:rFonts w:ascii="Gill Sans Nova" w:eastAsia="Times New Roman" w:hAnsi="Gill Sans Nova"/>
          <w:b/>
          <w:bCs/>
          <w:color w:val="000000" w:themeColor="text1"/>
          <w:sz w:val="24"/>
          <w:szCs w:val="24"/>
          <w:lang w:val="en-US"/>
        </w:rPr>
        <w:t xml:space="preserve">:  </w:t>
      </w:r>
      <w:r w:rsidRPr="00705D7B">
        <w:rPr>
          <w:rFonts w:ascii="Gill Sans Nova" w:eastAsia="Times New Roman" w:hAnsi="Gill Sans Nova"/>
          <w:b/>
          <w:bCs/>
          <w:color w:val="000000" w:themeColor="text1"/>
          <w:sz w:val="24"/>
          <w:szCs w:val="24"/>
          <w:lang w:val="en-US"/>
        </w:rPr>
        <w:tab/>
      </w:r>
      <w:proofErr w:type="gramEnd"/>
      <w:r w:rsidRPr="00705D7B">
        <w:rPr>
          <w:rFonts w:ascii="Gill Sans Nova" w:eastAsia="Times New Roman" w:hAnsi="Gill Sans Nova"/>
          <w:b/>
          <w:bCs/>
          <w:color w:val="00B0F0"/>
          <w:sz w:val="24"/>
          <w:szCs w:val="24"/>
          <w:lang w:val="en-US"/>
        </w:rPr>
        <w:t>12. 19, 26</w:t>
      </w:r>
    </w:p>
    <w:p w14:paraId="57D2CFD5" w14:textId="77777777" w:rsidR="00705D7B" w:rsidRPr="00705D7B" w:rsidRDefault="00705D7B" w:rsidP="00705D7B">
      <w:pPr>
        <w:pStyle w:val="Sinespaciado"/>
        <w:rPr>
          <w:rFonts w:ascii="Gill Sans Nova" w:eastAsia="Times New Roman" w:hAnsi="Gill Sans Nova"/>
          <w:b/>
          <w:bCs/>
          <w:color w:val="00B0F0"/>
          <w:sz w:val="24"/>
          <w:szCs w:val="24"/>
          <w:lang w:val="en-AU"/>
        </w:rPr>
      </w:pPr>
      <w:r w:rsidRPr="00705D7B">
        <w:rPr>
          <w:rFonts w:ascii="Gill Sans Nova" w:eastAsia="Times New Roman" w:hAnsi="Gill Sans Nova"/>
          <w:b/>
          <w:bCs/>
          <w:color w:val="000000" w:themeColor="text1"/>
          <w:sz w:val="24"/>
          <w:szCs w:val="24"/>
          <w:lang w:val="en-US"/>
        </w:rPr>
        <w:t>Jun</w:t>
      </w:r>
      <w:proofErr w:type="gramStart"/>
      <w:r w:rsidRPr="00705D7B">
        <w:rPr>
          <w:rFonts w:ascii="Gill Sans Nova" w:eastAsia="Times New Roman" w:hAnsi="Gill Sans Nova"/>
          <w:b/>
          <w:bCs/>
          <w:color w:val="000000" w:themeColor="text1"/>
          <w:sz w:val="24"/>
          <w:szCs w:val="24"/>
          <w:lang w:val="en-US"/>
        </w:rPr>
        <w:t xml:space="preserve">: </w:t>
      </w:r>
      <w:r w:rsidRPr="00705D7B">
        <w:rPr>
          <w:rFonts w:ascii="Gill Sans Nova" w:eastAsia="Times New Roman" w:hAnsi="Gill Sans Nova"/>
          <w:b/>
          <w:bCs/>
          <w:color w:val="000000" w:themeColor="text1"/>
          <w:sz w:val="24"/>
          <w:szCs w:val="24"/>
          <w:lang w:val="en-US"/>
        </w:rPr>
        <w:tab/>
      </w:r>
      <w:r w:rsidRPr="00705D7B">
        <w:rPr>
          <w:rFonts w:ascii="Gill Sans Nova" w:eastAsia="Times New Roman" w:hAnsi="Gill Sans Nova"/>
          <w:b/>
          <w:bCs/>
          <w:color w:val="7030A0"/>
          <w:sz w:val="24"/>
          <w:szCs w:val="24"/>
          <w:lang w:val="en-US"/>
        </w:rPr>
        <w:t>02</w:t>
      </w:r>
      <w:proofErr w:type="gramEnd"/>
      <w:r w:rsidRPr="00705D7B">
        <w:rPr>
          <w:rFonts w:ascii="Gill Sans Nova" w:eastAsia="Times New Roman" w:hAnsi="Gill Sans Nova"/>
          <w:b/>
          <w:bCs/>
          <w:color w:val="7030A0"/>
          <w:sz w:val="24"/>
          <w:szCs w:val="24"/>
          <w:lang w:val="en-US"/>
        </w:rPr>
        <w:t xml:space="preserve">. </w:t>
      </w:r>
      <w:r w:rsidRPr="00705D7B">
        <w:rPr>
          <w:rFonts w:ascii="Gill Sans Nova" w:eastAsia="Times New Roman" w:hAnsi="Gill Sans Nova"/>
          <w:b/>
          <w:bCs/>
          <w:color w:val="7030A0"/>
          <w:sz w:val="24"/>
          <w:szCs w:val="24"/>
          <w:lang w:val="en-AU"/>
        </w:rPr>
        <w:t>09. 16. 23, 30</w:t>
      </w:r>
    </w:p>
    <w:p w14:paraId="4D7C0DDF" w14:textId="77777777" w:rsidR="00705D7B" w:rsidRPr="00705D7B" w:rsidRDefault="00705D7B" w:rsidP="00705D7B">
      <w:pPr>
        <w:pStyle w:val="Sinespaciado"/>
        <w:rPr>
          <w:rFonts w:ascii="Gill Sans Nova" w:eastAsia="Times New Roman" w:hAnsi="Gill Sans Nova"/>
          <w:color w:val="00B0F0"/>
          <w:sz w:val="24"/>
          <w:szCs w:val="24"/>
          <w:lang w:val="en-AU"/>
        </w:rPr>
      </w:pPr>
      <w:r w:rsidRPr="00705D7B">
        <w:rPr>
          <w:rFonts w:ascii="Gill Sans Nova" w:eastAsia="Times New Roman" w:hAnsi="Gill Sans Nova"/>
          <w:b/>
          <w:bCs/>
          <w:color w:val="000000" w:themeColor="text1"/>
          <w:sz w:val="24"/>
          <w:szCs w:val="24"/>
          <w:lang w:val="en-AU"/>
        </w:rPr>
        <w:t xml:space="preserve">Jul: </w:t>
      </w:r>
      <w:r w:rsidRPr="00705D7B">
        <w:rPr>
          <w:rFonts w:ascii="Gill Sans Nova" w:eastAsia="Times New Roman" w:hAnsi="Gill Sans Nova"/>
          <w:b/>
          <w:bCs/>
          <w:color w:val="000000" w:themeColor="text1"/>
          <w:sz w:val="24"/>
          <w:szCs w:val="24"/>
          <w:lang w:val="en-AU"/>
        </w:rPr>
        <w:tab/>
      </w:r>
      <w:r w:rsidRPr="00705D7B">
        <w:rPr>
          <w:rFonts w:ascii="Gill Sans Nova" w:eastAsia="Times New Roman" w:hAnsi="Gill Sans Nova"/>
          <w:b/>
          <w:bCs/>
          <w:color w:val="7030A0"/>
          <w:sz w:val="24"/>
          <w:szCs w:val="24"/>
          <w:lang w:val="en-AU"/>
        </w:rPr>
        <w:t>07</w:t>
      </w:r>
      <w:r w:rsidRPr="00705D7B">
        <w:rPr>
          <w:rFonts w:ascii="Gill Sans Nova" w:eastAsia="Times New Roman" w:hAnsi="Gill Sans Nova"/>
          <w:b/>
          <w:bCs/>
          <w:color w:val="00B0F0"/>
          <w:sz w:val="24"/>
          <w:szCs w:val="24"/>
          <w:lang w:val="en-AU"/>
        </w:rPr>
        <w:t>, 14, 21, 28</w:t>
      </w:r>
    </w:p>
    <w:p w14:paraId="2B2D08A4" w14:textId="77777777" w:rsidR="00705D7B" w:rsidRPr="00705D7B" w:rsidRDefault="00705D7B" w:rsidP="00705D7B">
      <w:pPr>
        <w:pStyle w:val="Sinespaciado"/>
        <w:rPr>
          <w:rFonts w:ascii="Gill Sans Nova" w:eastAsia="Times New Roman" w:hAnsi="Gill Sans Nova"/>
          <w:color w:val="00B0F0"/>
          <w:sz w:val="24"/>
          <w:szCs w:val="24"/>
          <w:lang w:val="en-US"/>
        </w:rPr>
      </w:pPr>
      <w:r w:rsidRPr="00705D7B">
        <w:rPr>
          <w:rFonts w:ascii="Gill Sans Nova" w:eastAsia="Times New Roman" w:hAnsi="Gill Sans Nova"/>
          <w:b/>
          <w:bCs/>
          <w:color w:val="000000" w:themeColor="text1"/>
          <w:sz w:val="24"/>
          <w:szCs w:val="24"/>
          <w:lang w:val="en-US"/>
        </w:rPr>
        <w:t>Ago</w:t>
      </w:r>
      <w:proofErr w:type="gramStart"/>
      <w:r w:rsidRPr="00705D7B">
        <w:rPr>
          <w:rFonts w:ascii="Gill Sans Nova" w:eastAsia="Times New Roman" w:hAnsi="Gill Sans Nova"/>
          <w:b/>
          <w:bCs/>
          <w:color w:val="000000" w:themeColor="text1"/>
          <w:sz w:val="24"/>
          <w:szCs w:val="24"/>
          <w:lang w:val="en-US"/>
        </w:rPr>
        <w:t xml:space="preserve">: </w:t>
      </w:r>
      <w:r w:rsidRPr="00705D7B">
        <w:rPr>
          <w:rFonts w:ascii="Gill Sans Nova" w:eastAsia="Times New Roman" w:hAnsi="Gill Sans Nova"/>
          <w:b/>
          <w:bCs/>
          <w:color w:val="000000" w:themeColor="text1"/>
          <w:sz w:val="24"/>
          <w:szCs w:val="24"/>
          <w:lang w:val="en-US"/>
        </w:rPr>
        <w:tab/>
      </w:r>
      <w:r w:rsidRPr="00705D7B">
        <w:rPr>
          <w:rFonts w:ascii="Gill Sans Nova" w:eastAsia="Times New Roman" w:hAnsi="Gill Sans Nova"/>
          <w:b/>
          <w:bCs/>
          <w:color w:val="00B0F0"/>
          <w:sz w:val="24"/>
          <w:szCs w:val="24"/>
          <w:lang w:val="en-US"/>
        </w:rPr>
        <w:t>18</w:t>
      </w:r>
      <w:proofErr w:type="gramEnd"/>
      <w:r w:rsidRPr="00705D7B">
        <w:rPr>
          <w:rFonts w:ascii="Gill Sans Nova" w:eastAsia="Times New Roman" w:hAnsi="Gill Sans Nova"/>
          <w:b/>
          <w:bCs/>
          <w:color w:val="00B0F0"/>
          <w:sz w:val="24"/>
          <w:szCs w:val="24"/>
          <w:lang w:val="en-US"/>
        </w:rPr>
        <w:t>, 25</w:t>
      </w:r>
    </w:p>
    <w:p w14:paraId="79B1533E" w14:textId="77777777" w:rsidR="00705D7B" w:rsidRPr="00705D7B" w:rsidRDefault="00705D7B" w:rsidP="00705D7B">
      <w:pPr>
        <w:pStyle w:val="Sinespaciado"/>
        <w:rPr>
          <w:rFonts w:ascii="Gill Sans Nova" w:eastAsia="Times New Roman" w:hAnsi="Gill Sans Nova"/>
          <w:color w:val="00B0F0"/>
          <w:sz w:val="24"/>
          <w:szCs w:val="24"/>
          <w:lang w:val="en-US"/>
        </w:rPr>
      </w:pPr>
      <w:r w:rsidRPr="00705D7B">
        <w:rPr>
          <w:rFonts w:ascii="Gill Sans Nova" w:eastAsia="Times New Roman" w:hAnsi="Gill Sans Nova"/>
          <w:b/>
          <w:bCs/>
          <w:color w:val="000000" w:themeColor="text1"/>
          <w:sz w:val="24"/>
          <w:szCs w:val="24"/>
          <w:lang w:val="en-US"/>
        </w:rPr>
        <w:t>Sep</w:t>
      </w:r>
      <w:proofErr w:type="gramStart"/>
      <w:r w:rsidRPr="00705D7B">
        <w:rPr>
          <w:rFonts w:ascii="Gill Sans Nova" w:eastAsia="Times New Roman" w:hAnsi="Gill Sans Nova"/>
          <w:b/>
          <w:bCs/>
          <w:color w:val="000000" w:themeColor="text1"/>
          <w:sz w:val="24"/>
          <w:szCs w:val="24"/>
          <w:lang w:val="en-US"/>
        </w:rPr>
        <w:t xml:space="preserve">: </w:t>
      </w:r>
      <w:r w:rsidRPr="00705D7B">
        <w:rPr>
          <w:rFonts w:ascii="Gill Sans Nova" w:eastAsia="Times New Roman" w:hAnsi="Gill Sans Nova"/>
          <w:b/>
          <w:bCs/>
          <w:color w:val="000000" w:themeColor="text1"/>
          <w:sz w:val="24"/>
          <w:szCs w:val="24"/>
          <w:lang w:val="en-US"/>
        </w:rPr>
        <w:tab/>
      </w:r>
      <w:r w:rsidRPr="00705D7B">
        <w:rPr>
          <w:rFonts w:ascii="Gill Sans Nova" w:eastAsia="Times New Roman" w:hAnsi="Gill Sans Nova"/>
          <w:b/>
          <w:bCs/>
          <w:color w:val="00B0F0"/>
          <w:sz w:val="24"/>
          <w:szCs w:val="24"/>
          <w:lang w:val="en-US"/>
        </w:rPr>
        <w:t>01</w:t>
      </w:r>
      <w:proofErr w:type="gramEnd"/>
      <w:r w:rsidRPr="00705D7B">
        <w:rPr>
          <w:rFonts w:ascii="Gill Sans Nova" w:eastAsia="Times New Roman" w:hAnsi="Gill Sans Nova"/>
          <w:b/>
          <w:bCs/>
          <w:color w:val="00B0F0"/>
          <w:sz w:val="24"/>
          <w:szCs w:val="24"/>
          <w:lang w:val="en-US"/>
        </w:rPr>
        <w:t>, 08</w:t>
      </w:r>
      <w:r w:rsidRPr="00705D7B">
        <w:rPr>
          <w:rFonts w:ascii="Gill Sans Nova" w:eastAsia="Times New Roman" w:hAnsi="Gill Sans Nova"/>
          <w:b/>
          <w:bCs/>
          <w:color w:val="00B050"/>
          <w:sz w:val="24"/>
          <w:szCs w:val="24"/>
          <w:lang w:val="en-US"/>
        </w:rPr>
        <w:t xml:space="preserve">, </w:t>
      </w:r>
      <w:r w:rsidRPr="00705D7B">
        <w:rPr>
          <w:rFonts w:ascii="Gill Sans Nova" w:eastAsia="Times New Roman" w:hAnsi="Gill Sans Nova"/>
          <w:b/>
          <w:bCs/>
          <w:color w:val="8064A2" w:themeColor="accent4"/>
          <w:sz w:val="24"/>
          <w:szCs w:val="24"/>
          <w:lang w:val="en-US"/>
        </w:rPr>
        <w:t>29</w:t>
      </w:r>
    </w:p>
    <w:p w14:paraId="22D35F4C" w14:textId="77777777" w:rsidR="00705D7B" w:rsidRPr="00705D7B" w:rsidRDefault="00705D7B" w:rsidP="00705D7B">
      <w:pPr>
        <w:pStyle w:val="Sinespaciado"/>
        <w:rPr>
          <w:rFonts w:ascii="Gill Sans Nova" w:eastAsia="Times New Roman" w:hAnsi="Gill Sans Nova"/>
          <w:color w:val="FF0000"/>
          <w:sz w:val="24"/>
          <w:szCs w:val="24"/>
          <w:lang w:val="en-US"/>
        </w:rPr>
      </w:pPr>
      <w:r w:rsidRPr="00705D7B">
        <w:rPr>
          <w:rFonts w:ascii="Gill Sans Nova" w:eastAsia="Times New Roman" w:hAnsi="Gill Sans Nova"/>
          <w:b/>
          <w:bCs/>
          <w:color w:val="000000" w:themeColor="text1"/>
          <w:sz w:val="24"/>
          <w:szCs w:val="24"/>
          <w:lang w:val="en-US"/>
        </w:rPr>
        <w:t>Oct</w:t>
      </w:r>
      <w:proofErr w:type="gramStart"/>
      <w:r w:rsidRPr="00705D7B">
        <w:rPr>
          <w:rFonts w:ascii="Gill Sans Nova" w:eastAsia="Times New Roman" w:hAnsi="Gill Sans Nova"/>
          <w:b/>
          <w:bCs/>
          <w:color w:val="000000" w:themeColor="text1"/>
          <w:sz w:val="24"/>
          <w:szCs w:val="24"/>
          <w:lang w:val="en-US"/>
        </w:rPr>
        <w:t xml:space="preserve">: </w:t>
      </w:r>
      <w:r w:rsidRPr="00705D7B">
        <w:rPr>
          <w:rFonts w:ascii="Gill Sans Nova" w:eastAsia="Times New Roman" w:hAnsi="Gill Sans Nova"/>
          <w:b/>
          <w:bCs/>
          <w:color w:val="000000" w:themeColor="text1"/>
          <w:sz w:val="24"/>
          <w:szCs w:val="24"/>
          <w:lang w:val="en-US"/>
        </w:rPr>
        <w:tab/>
      </w:r>
      <w:r w:rsidRPr="00705D7B">
        <w:rPr>
          <w:rFonts w:ascii="Gill Sans Nova" w:eastAsia="Times New Roman" w:hAnsi="Gill Sans Nova"/>
          <w:b/>
          <w:bCs/>
          <w:color w:val="00B050"/>
          <w:sz w:val="24"/>
          <w:szCs w:val="24"/>
          <w:lang w:val="en-AU"/>
        </w:rPr>
        <w:t>06</w:t>
      </w:r>
      <w:proofErr w:type="gramEnd"/>
      <w:r w:rsidRPr="00705D7B">
        <w:rPr>
          <w:rFonts w:ascii="Gill Sans Nova" w:eastAsia="Times New Roman" w:hAnsi="Gill Sans Nova"/>
          <w:b/>
          <w:bCs/>
          <w:color w:val="FFC000"/>
          <w:sz w:val="24"/>
          <w:szCs w:val="24"/>
          <w:lang w:val="en-AU"/>
        </w:rPr>
        <w:t>,</w:t>
      </w:r>
      <w:r w:rsidRPr="00705D7B">
        <w:rPr>
          <w:rFonts w:ascii="Gill Sans Nova" w:eastAsia="Times New Roman" w:hAnsi="Gill Sans Nova"/>
          <w:b/>
          <w:bCs/>
          <w:color w:val="0070C0"/>
          <w:sz w:val="24"/>
          <w:szCs w:val="24"/>
          <w:lang w:val="en-AU"/>
        </w:rPr>
        <w:t xml:space="preserve"> </w:t>
      </w:r>
      <w:r w:rsidRPr="00705D7B">
        <w:rPr>
          <w:rFonts w:ascii="Gill Sans Nova" w:eastAsia="Times New Roman" w:hAnsi="Gill Sans Nova"/>
          <w:b/>
          <w:bCs/>
          <w:color w:val="FFC000"/>
          <w:sz w:val="24"/>
          <w:szCs w:val="24"/>
          <w:lang w:val="en-AU"/>
        </w:rPr>
        <w:t>13, 20, 27</w:t>
      </w:r>
    </w:p>
    <w:p w14:paraId="21FB9E22" w14:textId="77777777" w:rsidR="00705D7B" w:rsidRPr="00705D7B" w:rsidRDefault="00705D7B" w:rsidP="00705D7B">
      <w:pPr>
        <w:pStyle w:val="Sinespaciado"/>
        <w:rPr>
          <w:rFonts w:ascii="Gill Sans Nova" w:eastAsia="Times New Roman" w:hAnsi="Gill Sans Nova"/>
          <w:color w:val="000000" w:themeColor="text1"/>
          <w:sz w:val="24"/>
          <w:szCs w:val="24"/>
          <w:lang w:val="en-AU"/>
        </w:rPr>
      </w:pPr>
      <w:r w:rsidRPr="00705D7B">
        <w:rPr>
          <w:rFonts w:ascii="Gill Sans Nova" w:eastAsia="Times New Roman" w:hAnsi="Gill Sans Nova"/>
          <w:b/>
          <w:bCs/>
          <w:color w:val="000000" w:themeColor="text1"/>
          <w:sz w:val="24"/>
          <w:szCs w:val="24"/>
          <w:lang w:val="en-US"/>
        </w:rPr>
        <w:t>Nov</w:t>
      </w:r>
      <w:proofErr w:type="gramStart"/>
      <w:r w:rsidRPr="00705D7B">
        <w:rPr>
          <w:rFonts w:ascii="Gill Sans Nova" w:eastAsia="Times New Roman" w:hAnsi="Gill Sans Nova"/>
          <w:b/>
          <w:bCs/>
          <w:color w:val="000000" w:themeColor="text1"/>
          <w:sz w:val="24"/>
          <w:szCs w:val="24"/>
          <w:lang w:val="en-US"/>
        </w:rPr>
        <w:t xml:space="preserve">: </w:t>
      </w:r>
      <w:r w:rsidRPr="00705D7B">
        <w:rPr>
          <w:rFonts w:ascii="Gill Sans Nova" w:eastAsia="Times New Roman" w:hAnsi="Gill Sans Nova"/>
          <w:b/>
          <w:bCs/>
          <w:color w:val="000000" w:themeColor="text1"/>
          <w:sz w:val="24"/>
          <w:szCs w:val="24"/>
          <w:lang w:val="en-US"/>
        </w:rPr>
        <w:tab/>
      </w:r>
      <w:r w:rsidRPr="00705D7B">
        <w:rPr>
          <w:rFonts w:ascii="Gill Sans Nova" w:eastAsia="Times New Roman" w:hAnsi="Gill Sans Nova"/>
          <w:b/>
          <w:bCs/>
          <w:color w:val="8064A2" w:themeColor="accent4"/>
          <w:sz w:val="24"/>
          <w:szCs w:val="24"/>
          <w:lang w:val="en-AU"/>
        </w:rPr>
        <w:t>03</w:t>
      </w:r>
      <w:proofErr w:type="gramEnd"/>
      <w:r w:rsidRPr="00705D7B">
        <w:rPr>
          <w:rFonts w:ascii="Gill Sans Nova" w:eastAsia="Times New Roman" w:hAnsi="Gill Sans Nova"/>
          <w:b/>
          <w:bCs/>
          <w:color w:val="00B050"/>
          <w:sz w:val="24"/>
          <w:szCs w:val="24"/>
          <w:lang w:val="en-AU"/>
        </w:rPr>
        <w:t>,</w:t>
      </w:r>
      <w:r w:rsidRPr="00705D7B">
        <w:rPr>
          <w:rFonts w:ascii="Gill Sans Nova" w:eastAsia="Times New Roman" w:hAnsi="Gill Sans Nova"/>
          <w:b/>
          <w:bCs/>
          <w:color w:val="FFC000"/>
          <w:sz w:val="24"/>
          <w:szCs w:val="24"/>
          <w:lang w:val="en-AU"/>
        </w:rPr>
        <w:t xml:space="preserve"> </w:t>
      </w:r>
      <w:r w:rsidRPr="00705D7B">
        <w:rPr>
          <w:rFonts w:ascii="Gill Sans Nova" w:eastAsia="Times New Roman" w:hAnsi="Gill Sans Nova"/>
          <w:b/>
          <w:bCs/>
          <w:color w:val="00B050"/>
          <w:sz w:val="24"/>
          <w:szCs w:val="24"/>
          <w:lang w:val="en-AU"/>
        </w:rPr>
        <w:t>10, 17, 24</w:t>
      </w:r>
    </w:p>
    <w:p w14:paraId="4CEE48AE" w14:textId="77777777" w:rsidR="00705D7B" w:rsidRPr="00705D7B" w:rsidRDefault="00705D7B" w:rsidP="00705D7B">
      <w:pPr>
        <w:pStyle w:val="Sinespaciado"/>
        <w:rPr>
          <w:rFonts w:ascii="Gill Sans Nova" w:eastAsia="Times New Roman" w:hAnsi="Gill Sans Nova"/>
          <w:b/>
          <w:bCs/>
          <w:color w:val="00B0F0"/>
          <w:sz w:val="24"/>
          <w:szCs w:val="24"/>
          <w:lang w:val="en-US"/>
        </w:rPr>
      </w:pPr>
      <w:r w:rsidRPr="00705D7B">
        <w:rPr>
          <w:rFonts w:ascii="Gill Sans Nova" w:eastAsia="Times New Roman" w:hAnsi="Gill Sans Nova"/>
          <w:b/>
          <w:bCs/>
          <w:color w:val="000000" w:themeColor="text1"/>
          <w:sz w:val="24"/>
          <w:szCs w:val="24"/>
          <w:lang w:val="en-US"/>
        </w:rPr>
        <w:t xml:space="preserve">Dic: </w:t>
      </w:r>
      <w:r w:rsidRPr="00705D7B">
        <w:rPr>
          <w:rFonts w:ascii="Gill Sans Nova" w:eastAsia="Times New Roman" w:hAnsi="Gill Sans Nova"/>
          <w:b/>
          <w:bCs/>
          <w:color w:val="000000" w:themeColor="text1"/>
          <w:sz w:val="24"/>
          <w:szCs w:val="24"/>
          <w:lang w:val="en-US"/>
        </w:rPr>
        <w:tab/>
      </w:r>
      <w:r w:rsidRPr="00705D7B">
        <w:rPr>
          <w:rFonts w:ascii="Gill Sans Nova" w:eastAsia="Times New Roman" w:hAnsi="Gill Sans Nova"/>
          <w:b/>
          <w:bCs/>
          <w:color w:val="00B0F0"/>
          <w:sz w:val="24"/>
          <w:szCs w:val="24"/>
          <w:lang w:val="en-US"/>
        </w:rPr>
        <w:t>01</w:t>
      </w:r>
      <w:r w:rsidRPr="00705D7B">
        <w:rPr>
          <w:rFonts w:ascii="Gill Sans Nova" w:eastAsia="Times New Roman" w:hAnsi="Gill Sans Nova"/>
          <w:b/>
          <w:bCs/>
          <w:color w:val="7030A0"/>
          <w:sz w:val="24"/>
          <w:szCs w:val="24"/>
          <w:lang w:val="en-US"/>
        </w:rPr>
        <w:t>, 08, 15, 18</w:t>
      </w:r>
    </w:p>
    <w:p w14:paraId="23DCA18D" w14:textId="77777777" w:rsidR="00705D7B" w:rsidRDefault="00705D7B" w:rsidP="00705D7B">
      <w:pPr>
        <w:pStyle w:val="Ttulo"/>
        <w:spacing w:after="0"/>
        <w:rPr>
          <w:rFonts w:ascii="Gill Sans Nova" w:hAnsi="Gill Sans Nova" w:cstheme="majorHAnsi"/>
          <w:szCs w:val="24"/>
          <w:lang w:val="en-US"/>
        </w:rPr>
      </w:pPr>
    </w:p>
    <w:p w14:paraId="6C671C3E" w14:textId="5E74047A" w:rsidR="00705D7B" w:rsidRPr="00705D7B" w:rsidRDefault="00705D7B" w:rsidP="00705D7B">
      <w:pPr>
        <w:pStyle w:val="Ttulo"/>
        <w:spacing w:after="0"/>
        <w:rPr>
          <w:rFonts w:ascii="Gill Sans Nova" w:hAnsi="Gill Sans Nova" w:cstheme="majorHAnsi"/>
          <w:szCs w:val="24"/>
          <w:lang w:val="en-US"/>
        </w:rPr>
      </w:pPr>
      <w:r w:rsidRPr="00705D7B">
        <w:rPr>
          <w:rFonts w:ascii="Gill Sans Nova" w:hAnsi="Gill Sans Nova" w:cstheme="majorHAnsi"/>
          <w:szCs w:val="24"/>
          <w:lang w:val="en-US"/>
        </w:rPr>
        <w:t>2027</w:t>
      </w:r>
    </w:p>
    <w:p w14:paraId="4AB358FB" w14:textId="77777777" w:rsidR="00705D7B" w:rsidRPr="00705D7B" w:rsidRDefault="00705D7B" w:rsidP="00705D7B">
      <w:pPr>
        <w:pStyle w:val="Sinespaciado"/>
        <w:rPr>
          <w:rFonts w:ascii="Gill Sans Nova" w:eastAsia="Times New Roman" w:hAnsi="Gill Sans Nova"/>
          <w:color w:val="7030A0"/>
          <w:sz w:val="24"/>
          <w:szCs w:val="24"/>
          <w:lang w:val="en-US"/>
        </w:rPr>
      </w:pPr>
      <w:r w:rsidRPr="00705D7B">
        <w:rPr>
          <w:rFonts w:ascii="Gill Sans Nova" w:eastAsia="Times New Roman" w:hAnsi="Gill Sans Nova"/>
          <w:b/>
          <w:bCs/>
          <w:color w:val="000000" w:themeColor="text1"/>
          <w:sz w:val="24"/>
          <w:szCs w:val="24"/>
          <w:lang w:val="en-US"/>
        </w:rPr>
        <w:t>Ene</w:t>
      </w:r>
      <w:proofErr w:type="gramStart"/>
      <w:r w:rsidRPr="00705D7B">
        <w:rPr>
          <w:rFonts w:ascii="Gill Sans Nova" w:eastAsia="Times New Roman" w:hAnsi="Gill Sans Nova"/>
          <w:b/>
          <w:bCs/>
          <w:color w:val="000000" w:themeColor="text1"/>
          <w:sz w:val="24"/>
          <w:szCs w:val="24"/>
          <w:lang w:val="en-US"/>
        </w:rPr>
        <w:t xml:space="preserve">: </w:t>
      </w:r>
      <w:r w:rsidRPr="00705D7B">
        <w:rPr>
          <w:rFonts w:ascii="Gill Sans Nova" w:eastAsia="Times New Roman" w:hAnsi="Gill Sans Nova"/>
          <w:b/>
          <w:bCs/>
          <w:color w:val="000000" w:themeColor="text1"/>
          <w:sz w:val="24"/>
          <w:szCs w:val="24"/>
          <w:lang w:val="en-US"/>
        </w:rPr>
        <w:tab/>
      </w:r>
      <w:r w:rsidRPr="00705D7B">
        <w:rPr>
          <w:rFonts w:ascii="Gill Sans Nova" w:eastAsia="Times New Roman" w:hAnsi="Gill Sans Nova"/>
          <w:b/>
          <w:bCs/>
          <w:color w:val="7030A0"/>
          <w:sz w:val="24"/>
          <w:szCs w:val="24"/>
          <w:lang w:val="en-US"/>
        </w:rPr>
        <w:t>12</w:t>
      </w:r>
      <w:proofErr w:type="gramEnd"/>
      <w:r w:rsidRPr="00705D7B">
        <w:rPr>
          <w:rFonts w:ascii="Gill Sans Nova" w:eastAsia="Times New Roman" w:hAnsi="Gill Sans Nova"/>
          <w:b/>
          <w:bCs/>
          <w:color w:val="7030A0"/>
          <w:sz w:val="24"/>
          <w:szCs w:val="24"/>
          <w:lang w:val="en-US"/>
        </w:rPr>
        <w:t>, 26</w:t>
      </w:r>
    </w:p>
    <w:p w14:paraId="5D6962BC" w14:textId="77777777" w:rsidR="00705D7B" w:rsidRPr="00705D7B" w:rsidRDefault="00705D7B" w:rsidP="00705D7B">
      <w:pPr>
        <w:pStyle w:val="Sinespaciado"/>
        <w:rPr>
          <w:rFonts w:ascii="Gill Sans Nova" w:eastAsia="Times New Roman" w:hAnsi="Gill Sans Nova"/>
          <w:color w:val="000000" w:themeColor="text1"/>
          <w:sz w:val="24"/>
          <w:szCs w:val="24"/>
          <w:lang w:val="en-US"/>
        </w:rPr>
      </w:pPr>
      <w:r w:rsidRPr="00705D7B">
        <w:rPr>
          <w:rFonts w:ascii="Gill Sans Nova" w:eastAsia="Times New Roman" w:hAnsi="Gill Sans Nova"/>
          <w:b/>
          <w:bCs/>
          <w:color w:val="000000" w:themeColor="text1"/>
          <w:sz w:val="24"/>
          <w:szCs w:val="24"/>
          <w:lang w:val="en-US"/>
        </w:rPr>
        <w:t>Feb</w:t>
      </w:r>
      <w:proofErr w:type="gramStart"/>
      <w:r w:rsidRPr="00705D7B">
        <w:rPr>
          <w:rFonts w:ascii="Gill Sans Nova" w:eastAsia="Times New Roman" w:hAnsi="Gill Sans Nova"/>
          <w:b/>
          <w:bCs/>
          <w:color w:val="000000" w:themeColor="text1"/>
          <w:sz w:val="24"/>
          <w:szCs w:val="24"/>
          <w:lang w:val="en-US"/>
        </w:rPr>
        <w:t xml:space="preserve">: </w:t>
      </w:r>
      <w:r w:rsidRPr="00705D7B">
        <w:rPr>
          <w:rFonts w:ascii="Gill Sans Nova" w:eastAsia="Times New Roman" w:hAnsi="Gill Sans Nova"/>
          <w:b/>
          <w:bCs/>
          <w:color w:val="000000" w:themeColor="text1"/>
          <w:sz w:val="24"/>
          <w:szCs w:val="24"/>
          <w:lang w:val="en-US"/>
        </w:rPr>
        <w:tab/>
      </w:r>
      <w:r w:rsidRPr="00705D7B">
        <w:rPr>
          <w:rFonts w:ascii="Gill Sans Nova" w:eastAsia="Times New Roman" w:hAnsi="Gill Sans Nova"/>
          <w:b/>
          <w:bCs/>
          <w:color w:val="7030A0"/>
          <w:sz w:val="24"/>
          <w:szCs w:val="24"/>
          <w:lang w:val="en-US"/>
        </w:rPr>
        <w:t>02</w:t>
      </w:r>
      <w:proofErr w:type="gramEnd"/>
      <w:r w:rsidRPr="00705D7B">
        <w:rPr>
          <w:rFonts w:ascii="Gill Sans Nova" w:eastAsia="Times New Roman" w:hAnsi="Gill Sans Nova"/>
          <w:b/>
          <w:bCs/>
          <w:color w:val="7030A0"/>
          <w:sz w:val="24"/>
          <w:szCs w:val="24"/>
          <w:lang w:val="en-US"/>
        </w:rPr>
        <w:t>, 16</w:t>
      </w:r>
    </w:p>
    <w:p w14:paraId="2EFDA010" w14:textId="77777777" w:rsidR="00705D7B" w:rsidRPr="00705D7B" w:rsidRDefault="00705D7B" w:rsidP="00705D7B">
      <w:pPr>
        <w:pStyle w:val="Sinespaciado"/>
        <w:rPr>
          <w:rFonts w:ascii="Gill Sans Nova" w:eastAsia="Times New Roman" w:hAnsi="Gill Sans Nova"/>
          <w:b/>
          <w:bCs/>
          <w:color w:val="000000" w:themeColor="text1"/>
          <w:sz w:val="24"/>
          <w:szCs w:val="24"/>
          <w:lang w:val="en-US"/>
        </w:rPr>
      </w:pPr>
      <w:r w:rsidRPr="00705D7B">
        <w:rPr>
          <w:rFonts w:ascii="Gill Sans Nova" w:eastAsia="Times New Roman" w:hAnsi="Gill Sans Nova"/>
          <w:b/>
          <w:bCs/>
          <w:color w:val="000000" w:themeColor="text1"/>
          <w:sz w:val="24"/>
          <w:szCs w:val="24"/>
          <w:lang w:val="en-US"/>
        </w:rPr>
        <w:t>Mar</w:t>
      </w:r>
      <w:proofErr w:type="gramStart"/>
      <w:r w:rsidRPr="00705D7B">
        <w:rPr>
          <w:rFonts w:ascii="Gill Sans Nova" w:eastAsia="Times New Roman" w:hAnsi="Gill Sans Nova"/>
          <w:b/>
          <w:bCs/>
          <w:color w:val="000000" w:themeColor="text1"/>
          <w:sz w:val="24"/>
          <w:szCs w:val="24"/>
          <w:lang w:val="en-US"/>
        </w:rPr>
        <w:t xml:space="preserve">: </w:t>
      </w:r>
      <w:r w:rsidRPr="00705D7B">
        <w:rPr>
          <w:rFonts w:ascii="Gill Sans Nova" w:eastAsia="Times New Roman" w:hAnsi="Gill Sans Nova"/>
          <w:b/>
          <w:bCs/>
          <w:color w:val="000000" w:themeColor="text1"/>
          <w:sz w:val="24"/>
          <w:szCs w:val="24"/>
          <w:lang w:val="en-US"/>
        </w:rPr>
        <w:tab/>
      </w:r>
      <w:r w:rsidRPr="00705D7B">
        <w:rPr>
          <w:rFonts w:ascii="Gill Sans Nova" w:eastAsia="Times New Roman" w:hAnsi="Gill Sans Nova"/>
          <w:b/>
          <w:bCs/>
          <w:color w:val="FFC000"/>
          <w:sz w:val="24"/>
          <w:szCs w:val="24"/>
        </w:rPr>
        <w:t>02</w:t>
      </w:r>
      <w:proofErr w:type="gramEnd"/>
      <w:r w:rsidRPr="00705D7B">
        <w:rPr>
          <w:rFonts w:ascii="Gill Sans Nova" w:eastAsia="Times New Roman" w:hAnsi="Gill Sans Nova"/>
          <w:b/>
          <w:bCs/>
          <w:color w:val="FFC000"/>
          <w:sz w:val="24"/>
          <w:szCs w:val="24"/>
        </w:rPr>
        <w:t>, 09,</w:t>
      </w:r>
      <w:r w:rsidRPr="00705D7B">
        <w:rPr>
          <w:rFonts w:ascii="Gill Sans Nova" w:eastAsia="Times New Roman" w:hAnsi="Gill Sans Nova"/>
          <w:b/>
          <w:bCs/>
          <w:color w:val="0070C0"/>
          <w:sz w:val="24"/>
          <w:szCs w:val="24"/>
        </w:rPr>
        <w:t xml:space="preserve"> </w:t>
      </w:r>
      <w:r w:rsidRPr="00705D7B">
        <w:rPr>
          <w:rFonts w:ascii="Gill Sans Nova" w:eastAsia="Times New Roman" w:hAnsi="Gill Sans Nova"/>
          <w:b/>
          <w:bCs/>
          <w:color w:val="00B050"/>
          <w:sz w:val="24"/>
          <w:szCs w:val="24"/>
        </w:rPr>
        <w:t xml:space="preserve">16, </w:t>
      </w:r>
      <w:r w:rsidRPr="00705D7B">
        <w:rPr>
          <w:rFonts w:ascii="Gill Sans Nova" w:eastAsia="Times New Roman" w:hAnsi="Gill Sans Nova"/>
          <w:b/>
          <w:bCs/>
          <w:color w:val="FF0000"/>
          <w:sz w:val="24"/>
          <w:szCs w:val="24"/>
        </w:rPr>
        <w:t>23, 30</w:t>
      </w:r>
    </w:p>
    <w:p w14:paraId="2E8F4DC1" w14:textId="77777777" w:rsidR="00705D7B" w:rsidRPr="00705D7B" w:rsidRDefault="00705D7B" w:rsidP="00CC34B2">
      <w:pPr>
        <w:jc w:val="both"/>
        <w:rPr>
          <w:rFonts w:ascii="Gill Sans Nova" w:hAnsi="Gill Sans Nova"/>
          <w:bCs/>
          <w:color w:val="000000" w:themeColor="text1"/>
        </w:rPr>
      </w:pPr>
    </w:p>
    <w:p w14:paraId="6003EB18" w14:textId="77777777" w:rsidR="00705D7B" w:rsidRPr="00705D7B" w:rsidRDefault="00705D7B" w:rsidP="00705D7B">
      <w:pPr>
        <w:pStyle w:val="Sinespaciado"/>
        <w:rPr>
          <w:rFonts w:ascii="Gill Sans Nova" w:hAnsi="Gill Sans Nova"/>
          <w:b/>
          <w:color w:val="7030A0"/>
          <w:sz w:val="22"/>
          <w:lang w:val="en-US"/>
        </w:rPr>
      </w:pPr>
      <w:proofErr w:type="spellStart"/>
      <w:r w:rsidRPr="00705D7B">
        <w:rPr>
          <w:rFonts w:ascii="Gill Sans Nova" w:hAnsi="Gill Sans Nova"/>
          <w:b/>
          <w:bCs/>
          <w:iCs/>
          <w:color w:val="EE0000"/>
          <w:sz w:val="22"/>
          <w:lang w:val="en-US"/>
        </w:rPr>
        <w:t>Temporada</w:t>
      </w:r>
      <w:proofErr w:type="spellEnd"/>
      <w:r w:rsidRPr="00705D7B">
        <w:rPr>
          <w:rFonts w:ascii="Gill Sans Nova" w:hAnsi="Gill Sans Nova"/>
          <w:b/>
          <w:bCs/>
          <w:iCs/>
          <w:color w:val="EE0000"/>
          <w:sz w:val="22"/>
          <w:lang w:val="en-US"/>
        </w:rPr>
        <w:t xml:space="preserve"> </w:t>
      </w:r>
      <w:proofErr w:type="gramStart"/>
      <w:r w:rsidRPr="00705D7B">
        <w:rPr>
          <w:rFonts w:ascii="Gill Sans Nova" w:hAnsi="Gill Sans Nova"/>
          <w:b/>
          <w:bCs/>
          <w:iCs/>
          <w:color w:val="EE0000"/>
          <w:sz w:val="22"/>
          <w:lang w:val="en-US"/>
        </w:rPr>
        <w:t>especial</w:t>
      </w:r>
      <w:proofErr w:type="gramEnd"/>
      <w:r w:rsidRPr="00705D7B">
        <w:rPr>
          <w:rFonts w:ascii="Gill Sans Nova" w:hAnsi="Gill Sans Nova"/>
          <w:b/>
          <w:bCs/>
          <w:iCs/>
          <w:color w:val="EE0000"/>
          <w:sz w:val="22"/>
          <w:lang w:val="en-US"/>
        </w:rPr>
        <w:t xml:space="preserve"> </w:t>
      </w:r>
      <w:r w:rsidRPr="00705D7B">
        <w:rPr>
          <w:rFonts w:ascii="Gill Sans Nova" w:hAnsi="Gill Sans Nova"/>
          <w:b/>
          <w:bCs/>
          <w:iCs/>
          <w:color w:val="auto"/>
          <w:sz w:val="22"/>
          <w:lang w:val="en-US"/>
        </w:rPr>
        <w:t>/</w:t>
      </w:r>
      <w:r w:rsidRPr="00705D7B">
        <w:rPr>
          <w:rFonts w:ascii="Gill Sans Nova" w:hAnsi="Gill Sans Nova"/>
          <w:b/>
          <w:bCs/>
          <w:iCs/>
          <w:color w:val="5F497A" w:themeColor="accent4" w:themeShade="BF"/>
          <w:sz w:val="22"/>
          <w:lang w:val="en-US"/>
        </w:rPr>
        <w:t xml:space="preserve"> </w:t>
      </w:r>
      <w:proofErr w:type="spellStart"/>
      <w:r w:rsidRPr="00705D7B">
        <w:rPr>
          <w:rFonts w:ascii="Gill Sans Nova" w:hAnsi="Gill Sans Nova"/>
          <w:b/>
          <w:color w:val="00B050"/>
          <w:sz w:val="22"/>
          <w:u w:val="single"/>
          <w:lang w:val="en-US"/>
        </w:rPr>
        <w:t>Temporada</w:t>
      </w:r>
      <w:proofErr w:type="spellEnd"/>
      <w:r w:rsidRPr="00705D7B">
        <w:rPr>
          <w:rFonts w:ascii="Gill Sans Nova" w:hAnsi="Gill Sans Nova"/>
          <w:b/>
          <w:color w:val="00B050"/>
          <w:sz w:val="22"/>
          <w:u w:val="single"/>
          <w:lang w:val="en-US"/>
        </w:rPr>
        <w:t xml:space="preserve"> extra</w:t>
      </w:r>
      <w:r w:rsidRPr="00705D7B">
        <w:rPr>
          <w:rFonts w:ascii="Gill Sans Nova" w:hAnsi="Gill Sans Nova"/>
          <w:b/>
          <w:color w:val="00B050"/>
          <w:sz w:val="22"/>
          <w:lang w:val="en-US"/>
        </w:rPr>
        <w:t xml:space="preserve"> </w:t>
      </w:r>
      <w:r w:rsidRPr="00705D7B">
        <w:rPr>
          <w:rFonts w:ascii="Gill Sans Nova" w:hAnsi="Gill Sans Nova"/>
          <w:b/>
          <w:color w:val="000000" w:themeColor="text1"/>
          <w:sz w:val="22"/>
          <w:lang w:val="en-US"/>
        </w:rPr>
        <w:t xml:space="preserve">/ </w:t>
      </w:r>
      <w:proofErr w:type="spellStart"/>
      <w:r w:rsidRPr="00705D7B">
        <w:rPr>
          <w:rFonts w:ascii="Gill Sans Nova" w:hAnsi="Gill Sans Nova"/>
          <w:b/>
          <w:color w:val="8064A2" w:themeColor="accent4"/>
          <w:sz w:val="22"/>
          <w:lang w:val="en-US"/>
        </w:rPr>
        <w:t>Temporada</w:t>
      </w:r>
      <w:proofErr w:type="spellEnd"/>
      <w:r w:rsidRPr="00705D7B">
        <w:rPr>
          <w:rFonts w:ascii="Gill Sans Nova" w:hAnsi="Gill Sans Nova"/>
          <w:b/>
          <w:color w:val="8064A2" w:themeColor="accent4"/>
          <w:sz w:val="22"/>
          <w:lang w:val="en-US"/>
        </w:rPr>
        <w:t xml:space="preserve"> </w:t>
      </w:r>
      <w:proofErr w:type="spellStart"/>
      <w:r w:rsidRPr="00705D7B">
        <w:rPr>
          <w:rFonts w:ascii="Gill Sans Nova" w:hAnsi="Gill Sans Nova"/>
          <w:b/>
          <w:color w:val="8064A2" w:themeColor="accent4"/>
          <w:sz w:val="22"/>
          <w:lang w:val="en-US"/>
        </w:rPr>
        <w:t>alta</w:t>
      </w:r>
      <w:proofErr w:type="spellEnd"/>
      <w:r w:rsidRPr="00705D7B">
        <w:rPr>
          <w:rFonts w:ascii="Gill Sans Nova" w:hAnsi="Gill Sans Nova"/>
          <w:b/>
          <w:color w:val="8064A2" w:themeColor="accent4"/>
          <w:sz w:val="22"/>
          <w:lang w:val="en-US"/>
        </w:rPr>
        <w:t xml:space="preserve"> </w:t>
      </w:r>
      <w:r w:rsidRPr="00705D7B">
        <w:rPr>
          <w:rFonts w:ascii="Gill Sans Nova" w:hAnsi="Gill Sans Nova"/>
          <w:b/>
          <w:color w:val="000000" w:themeColor="text1"/>
          <w:sz w:val="22"/>
          <w:lang w:val="en-US"/>
        </w:rPr>
        <w:t xml:space="preserve">/ </w:t>
      </w:r>
      <w:proofErr w:type="spellStart"/>
      <w:r w:rsidRPr="00705D7B">
        <w:rPr>
          <w:rFonts w:ascii="Gill Sans Nova" w:hAnsi="Gill Sans Nova"/>
          <w:b/>
          <w:color w:val="00B0F0"/>
          <w:sz w:val="22"/>
          <w:lang w:val="en-US"/>
        </w:rPr>
        <w:t>Temporada</w:t>
      </w:r>
      <w:proofErr w:type="spellEnd"/>
      <w:r w:rsidRPr="00705D7B">
        <w:rPr>
          <w:rFonts w:ascii="Gill Sans Nova" w:hAnsi="Gill Sans Nova"/>
          <w:b/>
          <w:color w:val="00B0F0"/>
          <w:sz w:val="22"/>
          <w:lang w:val="en-US"/>
        </w:rPr>
        <w:t xml:space="preserve"> media </w:t>
      </w:r>
      <w:r w:rsidRPr="00705D7B">
        <w:rPr>
          <w:rFonts w:ascii="Gill Sans Nova" w:hAnsi="Gill Sans Nova"/>
          <w:b/>
          <w:color w:val="000000" w:themeColor="text1"/>
          <w:sz w:val="22"/>
          <w:lang w:val="en-US"/>
        </w:rPr>
        <w:t xml:space="preserve">/ </w:t>
      </w:r>
      <w:proofErr w:type="spellStart"/>
      <w:r w:rsidRPr="00705D7B">
        <w:rPr>
          <w:rFonts w:ascii="Gill Sans Nova" w:hAnsi="Gill Sans Nova"/>
          <w:b/>
          <w:color w:val="7030A0"/>
          <w:sz w:val="22"/>
          <w:lang w:val="en-US"/>
        </w:rPr>
        <w:t>Temporada</w:t>
      </w:r>
      <w:proofErr w:type="spellEnd"/>
      <w:r w:rsidRPr="00705D7B">
        <w:rPr>
          <w:rFonts w:ascii="Gill Sans Nova" w:hAnsi="Gill Sans Nova"/>
          <w:b/>
          <w:color w:val="7030A0"/>
          <w:sz w:val="22"/>
          <w:lang w:val="en-US"/>
        </w:rPr>
        <w:t xml:space="preserve"> baja</w:t>
      </w:r>
    </w:p>
    <w:p w14:paraId="578FC31B" w14:textId="77777777" w:rsidR="00B9217C" w:rsidRPr="00CC34B2" w:rsidRDefault="00B9217C" w:rsidP="00CC34B2">
      <w:pPr>
        <w:jc w:val="both"/>
        <w:rPr>
          <w:rFonts w:ascii="Gill Sans Nova" w:hAnsi="Gill Sans Nova"/>
          <w:bCs/>
          <w:color w:val="000000" w:themeColor="text1"/>
        </w:rPr>
      </w:pPr>
    </w:p>
    <w:p w14:paraId="45F4D5A9" w14:textId="77777777" w:rsidR="00CC34B2" w:rsidRPr="00CC34B2" w:rsidRDefault="00CC34B2" w:rsidP="00CC34B2">
      <w:pP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HOTELES PREVISTOS O SIMILARES:</w:t>
      </w:r>
    </w:p>
    <w:p w14:paraId="7DDC18D1" w14:textId="77777777" w:rsidR="00C62D27" w:rsidRDefault="00C62D27" w:rsidP="00CC34B2">
      <w:pPr>
        <w:jc w:val="both"/>
        <w:rPr>
          <w:rFonts w:ascii="Gill Sans Nova" w:hAnsi="Gill Sans Nova"/>
          <w:bCs/>
          <w:color w:val="000000" w:themeColor="text1"/>
        </w:rPr>
      </w:pPr>
      <w:r>
        <w:rPr>
          <w:rFonts w:ascii="Gill Sans Nova" w:hAnsi="Gill Sans Nova"/>
          <w:bCs/>
          <w:color w:val="000000" w:themeColor="text1"/>
        </w:rPr>
        <w:t xml:space="preserve"> </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5953"/>
      </w:tblGrid>
      <w:tr w:rsidR="00705D7B" w:rsidRPr="00705D7B" w14:paraId="29231325" w14:textId="77777777" w:rsidTr="00705D7B">
        <w:trPr>
          <w:trHeight w:val="300"/>
        </w:trPr>
        <w:tc>
          <w:tcPr>
            <w:tcW w:w="2014" w:type="dxa"/>
            <w:noWrap/>
          </w:tcPr>
          <w:p w14:paraId="5167B002" w14:textId="77777777" w:rsidR="00705D7B" w:rsidRPr="00705D7B" w:rsidRDefault="00705D7B" w:rsidP="00705D7B">
            <w:pPr>
              <w:jc w:val="both"/>
              <w:rPr>
                <w:rFonts w:ascii="Gill Sans Nova" w:hAnsi="Gill Sans Nova"/>
                <w:b/>
                <w:bCs/>
                <w:color w:val="000000" w:themeColor="text1"/>
                <w:lang w:val="es-ES"/>
              </w:rPr>
            </w:pPr>
            <w:r w:rsidRPr="00705D7B">
              <w:rPr>
                <w:rFonts w:ascii="Gill Sans Nova" w:hAnsi="Gill Sans Nova"/>
                <w:b/>
                <w:bCs/>
                <w:color w:val="000000" w:themeColor="text1"/>
                <w:lang w:val="es-ES"/>
              </w:rPr>
              <w:t>Ciudad</w:t>
            </w:r>
          </w:p>
        </w:tc>
        <w:tc>
          <w:tcPr>
            <w:tcW w:w="5953" w:type="dxa"/>
          </w:tcPr>
          <w:p w14:paraId="11D81179" w14:textId="77777777" w:rsidR="00705D7B" w:rsidRPr="00705D7B" w:rsidRDefault="00705D7B" w:rsidP="00705D7B">
            <w:pPr>
              <w:jc w:val="both"/>
              <w:rPr>
                <w:rFonts w:ascii="Gill Sans Nova" w:hAnsi="Gill Sans Nova"/>
                <w:b/>
                <w:bCs/>
                <w:color w:val="000000" w:themeColor="text1"/>
                <w:lang w:val="en-US"/>
              </w:rPr>
            </w:pPr>
            <w:r w:rsidRPr="00705D7B">
              <w:rPr>
                <w:rFonts w:ascii="Gill Sans Nova" w:hAnsi="Gill Sans Nova"/>
                <w:b/>
                <w:bCs/>
                <w:color w:val="000000" w:themeColor="text1"/>
                <w:lang w:val="en-US"/>
              </w:rPr>
              <w:t>Cat. Primera</w:t>
            </w:r>
          </w:p>
        </w:tc>
      </w:tr>
      <w:tr w:rsidR="00705D7B" w:rsidRPr="004F2767" w14:paraId="12B9DCFD" w14:textId="77777777" w:rsidTr="00705D7B">
        <w:trPr>
          <w:trHeight w:val="300"/>
        </w:trPr>
        <w:tc>
          <w:tcPr>
            <w:tcW w:w="2014" w:type="dxa"/>
            <w:noWrap/>
          </w:tcPr>
          <w:p w14:paraId="41A23128" w14:textId="77777777" w:rsidR="00705D7B" w:rsidRPr="00705D7B" w:rsidRDefault="00705D7B" w:rsidP="00705D7B">
            <w:pPr>
              <w:jc w:val="both"/>
              <w:rPr>
                <w:rFonts w:ascii="Gill Sans Nova" w:hAnsi="Gill Sans Nova"/>
                <w:b/>
                <w:bCs/>
                <w:color w:val="000000" w:themeColor="text1"/>
                <w:lang w:val="en-US"/>
              </w:rPr>
            </w:pPr>
            <w:r w:rsidRPr="00705D7B">
              <w:rPr>
                <w:rFonts w:ascii="Gill Sans Nova" w:hAnsi="Gill Sans Nova"/>
                <w:b/>
                <w:bCs/>
                <w:color w:val="000000" w:themeColor="text1"/>
                <w:lang w:val="en-US"/>
              </w:rPr>
              <w:t>Tokio</w:t>
            </w:r>
          </w:p>
        </w:tc>
        <w:tc>
          <w:tcPr>
            <w:tcW w:w="5953" w:type="dxa"/>
          </w:tcPr>
          <w:p w14:paraId="0644A6A6" w14:textId="77777777" w:rsidR="00705D7B" w:rsidRPr="00705D7B" w:rsidRDefault="00705D7B" w:rsidP="00705D7B">
            <w:pPr>
              <w:jc w:val="both"/>
              <w:rPr>
                <w:rFonts w:ascii="Gill Sans Nova" w:hAnsi="Gill Sans Nova"/>
                <w:bCs/>
                <w:color w:val="000000" w:themeColor="text1"/>
                <w:lang w:val="en-US"/>
              </w:rPr>
            </w:pPr>
            <w:r w:rsidRPr="00705D7B">
              <w:rPr>
                <w:rFonts w:ascii="Gill Sans Nova" w:hAnsi="Gill Sans Nova"/>
                <w:bCs/>
                <w:color w:val="000000" w:themeColor="text1"/>
                <w:lang w:val="en-US"/>
              </w:rPr>
              <w:t>New Otani Tokyo Garden Tower, Std TWN (27 m2)</w:t>
            </w:r>
          </w:p>
        </w:tc>
      </w:tr>
      <w:tr w:rsidR="00705D7B" w:rsidRPr="004F2767" w14:paraId="10F6D79C" w14:textId="77777777" w:rsidTr="00705D7B">
        <w:trPr>
          <w:trHeight w:val="300"/>
        </w:trPr>
        <w:tc>
          <w:tcPr>
            <w:tcW w:w="2014" w:type="dxa"/>
            <w:noWrap/>
          </w:tcPr>
          <w:p w14:paraId="7F5F8F9A" w14:textId="77777777" w:rsidR="00705D7B" w:rsidRPr="00705D7B" w:rsidRDefault="00705D7B" w:rsidP="00705D7B">
            <w:pPr>
              <w:jc w:val="both"/>
              <w:rPr>
                <w:rFonts w:ascii="Gill Sans Nova" w:hAnsi="Gill Sans Nova"/>
                <w:b/>
                <w:bCs/>
                <w:color w:val="000000" w:themeColor="text1"/>
                <w:lang w:val="en-US"/>
              </w:rPr>
            </w:pPr>
            <w:r w:rsidRPr="00705D7B">
              <w:rPr>
                <w:rFonts w:ascii="Gill Sans Nova" w:hAnsi="Gill Sans Nova"/>
                <w:b/>
                <w:bCs/>
                <w:color w:val="000000" w:themeColor="text1"/>
                <w:lang w:val="en-US"/>
              </w:rPr>
              <w:t>Kyoto</w:t>
            </w:r>
          </w:p>
        </w:tc>
        <w:tc>
          <w:tcPr>
            <w:tcW w:w="5953" w:type="dxa"/>
          </w:tcPr>
          <w:p w14:paraId="101501E8" w14:textId="77777777" w:rsidR="00705D7B" w:rsidRPr="00705D7B" w:rsidRDefault="00705D7B" w:rsidP="00705D7B">
            <w:pPr>
              <w:jc w:val="both"/>
              <w:rPr>
                <w:rFonts w:ascii="Gill Sans Nova" w:hAnsi="Gill Sans Nova"/>
                <w:bCs/>
                <w:color w:val="000000" w:themeColor="text1"/>
                <w:lang w:val="en-US"/>
              </w:rPr>
            </w:pPr>
            <w:r w:rsidRPr="00705D7B">
              <w:rPr>
                <w:rFonts w:ascii="Gill Sans Nova" w:hAnsi="Gill Sans Nova"/>
                <w:bCs/>
                <w:color w:val="000000" w:themeColor="text1"/>
                <w:lang w:val="en-US"/>
              </w:rPr>
              <w:t>Kyoto Tokyu, Standard TWN (22 m2)</w:t>
            </w:r>
          </w:p>
        </w:tc>
      </w:tr>
      <w:tr w:rsidR="00705D7B" w:rsidRPr="00705D7B" w14:paraId="7270DB17" w14:textId="77777777" w:rsidTr="00705D7B">
        <w:trPr>
          <w:trHeight w:val="300"/>
        </w:trPr>
        <w:tc>
          <w:tcPr>
            <w:tcW w:w="2014" w:type="dxa"/>
            <w:noWrap/>
          </w:tcPr>
          <w:p w14:paraId="68BA233B" w14:textId="77777777" w:rsidR="00705D7B" w:rsidRPr="00705D7B" w:rsidRDefault="00705D7B" w:rsidP="00705D7B">
            <w:pPr>
              <w:jc w:val="both"/>
              <w:rPr>
                <w:rFonts w:ascii="Gill Sans Nova" w:hAnsi="Gill Sans Nova"/>
                <w:b/>
                <w:bCs/>
                <w:color w:val="000000" w:themeColor="text1"/>
                <w:u w:val="single"/>
                <w:lang w:val="en-US"/>
              </w:rPr>
            </w:pPr>
            <w:proofErr w:type="spellStart"/>
            <w:r w:rsidRPr="00705D7B">
              <w:rPr>
                <w:rFonts w:ascii="Gill Sans Nova" w:hAnsi="Gill Sans Nova"/>
                <w:b/>
                <w:bCs/>
                <w:color w:val="000000" w:themeColor="text1"/>
                <w:lang w:val="en-US"/>
              </w:rPr>
              <w:t>Seúl</w:t>
            </w:r>
            <w:proofErr w:type="spellEnd"/>
          </w:p>
        </w:tc>
        <w:tc>
          <w:tcPr>
            <w:tcW w:w="5953" w:type="dxa"/>
          </w:tcPr>
          <w:p w14:paraId="47E68B0A" w14:textId="77777777" w:rsidR="00705D7B" w:rsidRPr="00705D7B" w:rsidRDefault="00705D7B" w:rsidP="00705D7B">
            <w:pPr>
              <w:jc w:val="both"/>
              <w:rPr>
                <w:rFonts w:ascii="Gill Sans Nova" w:hAnsi="Gill Sans Nova"/>
                <w:bCs/>
                <w:color w:val="000000" w:themeColor="text1"/>
                <w:u w:val="single"/>
                <w:lang w:val="en-US"/>
              </w:rPr>
            </w:pPr>
            <w:r w:rsidRPr="00705D7B">
              <w:rPr>
                <w:rFonts w:ascii="Gill Sans Nova" w:hAnsi="Gill Sans Nova"/>
                <w:bCs/>
                <w:color w:val="000000" w:themeColor="text1"/>
                <w:lang w:val="en-US"/>
              </w:rPr>
              <w:t>Amid Hotel Seoul 4*</w:t>
            </w:r>
          </w:p>
        </w:tc>
      </w:tr>
      <w:tr w:rsidR="00705D7B" w:rsidRPr="00705D7B" w14:paraId="46ACD501" w14:textId="77777777" w:rsidTr="00705D7B">
        <w:trPr>
          <w:trHeight w:val="300"/>
        </w:trPr>
        <w:tc>
          <w:tcPr>
            <w:tcW w:w="2014" w:type="dxa"/>
            <w:noWrap/>
            <w:vAlign w:val="center"/>
          </w:tcPr>
          <w:p w14:paraId="6E92071A" w14:textId="77777777" w:rsidR="00705D7B" w:rsidRPr="00705D7B" w:rsidRDefault="00705D7B" w:rsidP="00705D7B">
            <w:pPr>
              <w:jc w:val="both"/>
              <w:rPr>
                <w:rFonts w:ascii="Gill Sans Nova" w:hAnsi="Gill Sans Nova"/>
                <w:b/>
                <w:bCs/>
                <w:color w:val="000000" w:themeColor="text1"/>
                <w:lang w:val="en-US"/>
              </w:rPr>
            </w:pPr>
            <w:r w:rsidRPr="00705D7B">
              <w:rPr>
                <w:rFonts w:ascii="Gill Sans Nova" w:hAnsi="Gill Sans Nova"/>
                <w:b/>
                <w:bCs/>
                <w:color w:val="000000" w:themeColor="text1"/>
                <w:lang w:val="en-US"/>
              </w:rPr>
              <w:t>Cheongju</w:t>
            </w:r>
          </w:p>
        </w:tc>
        <w:tc>
          <w:tcPr>
            <w:tcW w:w="5953" w:type="dxa"/>
          </w:tcPr>
          <w:p w14:paraId="73275320" w14:textId="77777777" w:rsidR="00705D7B" w:rsidRPr="00705D7B" w:rsidRDefault="00705D7B" w:rsidP="00705D7B">
            <w:pPr>
              <w:jc w:val="both"/>
              <w:rPr>
                <w:rFonts w:ascii="Gill Sans Nova" w:hAnsi="Gill Sans Nova"/>
                <w:bCs/>
                <w:color w:val="000000" w:themeColor="text1"/>
                <w:lang w:val="es-ES"/>
              </w:rPr>
            </w:pPr>
            <w:r w:rsidRPr="00705D7B">
              <w:rPr>
                <w:rFonts w:ascii="Gill Sans Nova" w:hAnsi="Gill Sans Nova"/>
                <w:bCs/>
                <w:color w:val="000000" w:themeColor="text1"/>
                <w:lang w:val="es-ES"/>
              </w:rPr>
              <w:t xml:space="preserve">Grand Plaza </w:t>
            </w:r>
            <w:proofErr w:type="spellStart"/>
            <w:r w:rsidRPr="00705D7B">
              <w:rPr>
                <w:rFonts w:ascii="Gill Sans Nova" w:hAnsi="Gill Sans Nova"/>
                <w:bCs/>
                <w:color w:val="000000" w:themeColor="text1"/>
                <w:lang w:val="es-ES"/>
              </w:rPr>
              <w:t>Cheongju</w:t>
            </w:r>
            <w:proofErr w:type="spellEnd"/>
            <w:r w:rsidRPr="00705D7B">
              <w:rPr>
                <w:rFonts w:ascii="Gill Sans Nova" w:hAnsi="Gill Sans Nova"/>
                <w:bCs/>
                <w:color w:val="000000" w:themeColor="text1"/>
                <w:lang w:val="es-ES"/>
              </w:rPr>
              <w:t xml:space="preserve"> 4* </w:t>
            </w:r>
          </w:p>
        </w:tc>
      </w:tr>
      <w:tr w:rsidR="00705D7B" w:rsidRPr="00705D7B" w14:paraId="37A152EE" w14:textId="77777777" w:rsidTr="00705D7B">
        <w:trPr>
          <w:trHeight w:val="300"/>
        </w:trPr>
        <w:tc>
          <w:tcPr>
            <w:tcW w:w="2014" w:type="dxa"/>
            <w:noWrap/>
          </w:tcPr>
          <w:p w14:paraId="6F74743B" w14:textId="77777777" w:rsidR="00705D7B" w:rsidRPr="00705D7B" w:rsidRDefault="00705D7B" w:rsidP="00705D7B">
            <w:pPr>
              <w:jc w:val="both"/>
              <w:rPr>
                <w:rFonts w:ascii="Gill Sans Nova" w:hAnsi="Gill Sans Nova"/>
                <w:b/>
                <w:bCs/>
                <w:color w:val="000000" w:themeColor="text1"/>
                <w:lang w:val="en-US"/>
              </w:rPr>
            </w:pPr>
            <w:r w:rsidRPr="00705D7B">
              <w:rPr>
                <w:rFonts w:ascii="Gill Sans Nova" w:hAnsi="Gill Sans Nova"/>
                <w:b/>
                <w:bCs/>
                <w:color w:val="000000" w:themeColor="text1"/>
                <w:lang w:val="en-US"/>
              </w:rPr>
              <w:t>Gyeongju</w:t>
            </w:r>
          </w:p>
        </w:tc>
        <w:tc>
          <w:tcPr>
            <w:tcW w:w="5953" w:type="dxa"/>
          </w:tcPr>
          <w:p w14:paraId="619BF8B6" w14:textId="77777777" w:rsidR="00705D7B" w:rsidRPr="00705D7B" w:rsidRDefault="00705D7B" w:rsidP="00705D7B">
            <w:pPr>
              <w:jc w:val="both"/>
              <w:rPr>
                <w:rFonts w:ascii="Gill Sans Nova" w:hAnsi="Gill Sans Nova"/>
                <w:bCs/>
                <w:color w:val="000000" w:themeColor="text1"/>
                <w:u w:val="single"/>
                <w:lang w:val="es-ES"/>
              </w:rPr>
            </w:pPr>
            <w:r w:rsidRPr="00705D7B">
              <w:rPr>
                <w:rFonts w:ascii="Gill Sans Nova" w:hAnsi="Gill Sans Nova"/>
                <w:bCs/>
                <w:color w:val="000000" w:themeColor="text1"/>
                <w:lang w:val="es-ES"/>
              </w:rPr>
              <w:t>Kolon Hotel 4*</w:t>
            </w:r>
          </w:p>
        </w:tc>
      </w:tr>
    </w:tbl>
    <w:p w14:paraId="48E042A9" w14:textId="77777777" w:rsidR="00705D7B" w:rsidRDefault="00705D7B" w:rsidP="00CC34B2">
      <w:pPr>
        <w:jc w:val="both"/>
        <w:rPr>
          <w:rFonts w:ascii="Gill Sans Nova" w:hAnsi="Gill Sans Nova"/>
          <w:bCs/>
          <w:color w:val="000000" w:themeColor="text1"/>
        </w:rPr>
      </w:pPr>
    </w:p>
    <w:p w14:paraId="293C3CCC" w14:textId="77777777" w:rsidR="00705D7B" w:rsidRDefault="00705D7B" w:rsidP="00CC34B2">
      <w:pPr>
        <w:jc w:val="both"/>
        <w:rPr>
          <w:rFonts w:ascii="Gill Sans Nova" w:hAnsi="Gill Sans Nova"/>
          <w:bCs/>
          <w:color w:val="000000" w:themeColor="text1"/>
        </w:rPr>
      </w:pPr>
    </w:p>
    <w:p w14:paraId="07FD3C20" w14:textId="77777777" w:rsidR="00705D7B" w:rsidRDefault="00705D7B" w:rsidP="00CC34B2">
      <w:pPr>
        <w:jc w:val="both"/>
        <w:rPr>
          <w:rFonts w:ascii="Gill Sans Nova" w:hAnsi="Gill Sans Nova"/>
          <w:bCs/>
          <w:color w:val="000000" w:themeColor="text1"/>
        </w:rPr>
      </w:pPr>
    </w:p>
    <w:p w14:paraId="0A09A33D" w14:textId="77777777" w:rsidR="00705D7B" w:rsidRDefault="00705D7B" w:rsidP="00CC34B2">
      <w:pPr>
        <w:jc w:val="both"/>
        <w:rPr>
          <w:rFonts w:ascii="Gill Sans Nova" w:hAnsi="Gill Sans Nova"/>
          <w:bCs/>
          <w:color w:val="000000" w:themeColor="text1"/>
        </w:rPr>
      </w:pPr>
    </w:p>
    <w:p w14:paraId="4DA6C0B6" w14:textId="77777777" w:rsidR="00705D7B" w:rsidRDefault="00705D7B" w:rsidP="00CC34B2">
      <w:pPr>
        <w:jc w:val="both"/>
        <w:rPr>
          <w:rFonts w:ascii="Gill Sans Nova" w:hAnsi="Gill Sans Nova"/>
          <w:bCs/>
          <w:color w:val="000000" w:themeColor="text1"/>
        </w:rPr>
      </w:pPr>
    </w:p>
    <w:p w14:paraId="425EBC6A" w14:textId="77777777" w:rsidR="00705D7B" w:rsidRDefault="00705D7B" w:rsidP="00CC34B2">
      <w:pPr>
        <w:jc w:val="both"/>
        <w:rPr>
          <w:rFonts w:ascii="Gill Sans Nova" w:hAnsi="Gill Sans Nova"/>
          <w:bCs/>
          <w:color w:val="000000" w:themeColor="text1"/>
        </w:rPr>
      </w:pPr>
    </w:p>
    <w:p w14:paraId="0B6BFB51" w14:textId="77777777" w:rsidR="00705D7B" w:rsidRDefault="00705D7B" w:rsidP="00CC34B2">
      <w:pPr>
        <w:jc w:val="both"/>
        <w:rPr>
          <w:rFonts w:ascii="Gill Sans Nova" w:hAnsi="Gill Sans Nova"/>
          <w:bCs/>
          <w:color w:val="000000" w:themeColor="text1"/>
        </w:rPr>
      </w:pPr>
    </w:p>
    <w:p w14:paraId="16EB0DC9" w14:textId="77777777" w:rsidR="00705D7B" w:rsidRDefault="00705D7B" w:rsidP="00CC34B2">
      <w:pPr>
        <w:jc w:val="both"/>
        <w:rPr>
          <w:rFonts w:ascii="Gill Sans Nova" w:hAnsi="Gill Sans Nova"/>
          <w:bCs/>
          <w:color w:val="000000" w:themeColor="text1"/>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49"/>
        <w:gridCol w:w="1765"/>
        <w:gridCol w:w="1766"/>
      </w:tblGrid>
      <w:tr w:rsidR="00987A8C" w:rsidRPr="00987A8C" w14:paraId="7F634E80" w14:textId="77777777" w:rsidTr="00987A8C">
        <w:trPr>
          <w:trHeight w:val="173"/>
        </w:trPr>
        <w:tc>
          <w:tcPr>
            <w:tcW w:w="6049" w:type="dxa"/>
            <w:vMerge w:val="restart"/>
            <w:vAlign w:val="center"/>
          </w:tcPr>
          <w:p w14:paraId="2E45EB27" w14:textId="77777777" w:rsidR="00987A8C" w:rsidRPr="00987A8C" w:rsidRDefault="00987A8C" w:rsidP="005A4588">
            <w:pPr>
              <w:pStyle w:val="Ttulo"/>
              <w:rPr>
                <w:rFonts w:ascii="Gill Sans Nova" w:hAnsi="Gill Sans Nova"/>
                <w:i/>
                <w:iCs/>
                <w:szCs w:val="24"/>
                <w:u w:val="single"/>
              </w:rPr>
            </w:pPr>
            <w:r w:rsidRPr="00987A8C">
              <w:rPr>
                <w:rFonts w:ascii="Gill Sans Nova" w:hAnsi="Gill Sans Nova"/>
                <w:i/>
                <w:iCs/>
                <w:szCs w:val="24"/>
                <w:u w:val="single"/>
              </w:rPr>
              <w:t>Precios por persona en USD</w:t>
            </w:r>
          </w:p>
        </w:tc>
        <w:tc>
          <w:tcPr>
            <w:tcW w:w="3531" w:type="dxa"/>
            <w:gridSpan w:val="2"/>
            <w:vAlign w:val="center"/>
          </w:tcPr>
          <w:p w14:paraId="4B5B0F35" w14:textId="77777777" w:rsidR="00987A8C" w:rsidRPr="00987A8C" w:rsidRDefault="00987A8C" w:rsidP="005A4588">
            <w:pPr>
              <w:rPr>
                <w:rFonts w:ascii="Gill Sans Nova" w:hAnsi="Gill Sans Nova" w:cs="Calibri"/>
                <w:b/>
                <w:color w:val="000000"/>
              </w:rPr>
            </w:pPr>
          </w:p>
        </w:tc>
      </w:tr>
      <w:tr w:rsidR="00987A8C" w:rsidRPr="00987A8C" w14:paraId="37344FFE" w14:textId="77777777" w:rsidTr="00987A8C">
        <w:trPr>
          <w:trHeight w:val="173"/>
        </w:trPr>
        <w:tc>
          <w:tcPr>
            <w:tcW w:w="6049" w:type="dxa"/>
            <w:vMerge/>
            <w:vAlign w:val="center"/>
          </w:tcPr>
          <w:p w14:paraId="1FC77412" w14:textId="77777777" w:rsidR="00987A8C" w:rsidRPr="00987A8C" w:rsidRDefault="00987A8C" w:rsidP="005A4588">
            <w:pPr>
              <w:jc w:val="center"/>
              <w:rPr>
                <w:rFonts w:ascii="Gill Sans Nova" w:hAnsi="Gill Sans Nova" w:cs="Arial"/>
                <w:b/>
                <w:color w:val="C0504D"/>
              </w:rPr>
            </w:pPr>
          </w:p>
        </w:tc>
        <w:tc>
          <w:tcPr>
            <w:tcW w:w="1765" w:type="dxa"/>
            <w:vAlign w:val="center"/>
          </w:tcPr>
          <w:p w14:paraId="41BC9BD9" w14:textId="77777777" w:rsidR="00987A8C" w:rsidRPr="00987A8C" w:rsidRDefault="00987A8C" w:rsidP="005A4588">
            <w:pPr>
              <w:jc w:val="center"/>
              <w:rPr>
                <w:rFonts w:ascii="Gill Sans Nova" w:hAnsi="Gill Sans Nova" w:cs="Calibri"/>
                <w:b/>
                <w:color w:val="000000"/>
              </w:rPr>
            </w:pPr>
            <w:r w:rsidRPr="00987A8C">
              <w:rPr>
                <w:rFonts w:ascii="Gill Sans Nova" w:hAnsi="Gill Sans Nova" w:cs="Calibri"/>
                <w:b/>
                <w:color w:val="000000"/>
              </w:rPr>
              <w:t>En doble</w:t>
            </w:r>
          </w:p>
        </w:tc>
        <w:tc>
          <w:tcPr>
            <w:tcW w:w="1765" w:type="dxa"/>
            <w:vAlign w:val="center"/>
          </w:tcPr>
          <w:p w14:paraId="7BB3AE58" w14:textId="77777777" w:rsidR="00987A8C" w:rsidRPr="00987A8C" w:rsidRDefault="00987A8C" w:rsidP="005A4588">
            <w:pPr>
              <w:jc w:val="center"/>
              <w:rPr>
                <w:rFonts w:ascii="Gill Sans Nova" w:hAnsi="Gill Sans Nova" w:cs="Calibri"/>
                <w:b/>
                <w:color w:val="000000"/>
              </w:rPr>
            </w:pPr>
            <w:proofErr w:type="spellStart"/>
            <w:r w:rsidRPr="00987A8C">
              <w:rPr>
                <w:rFonts w:ascii="Gill Sans Nova" w:hAnsi="Gill Sans Nova" w:cs="Calibri"/>
                <w:b/>
                <w:color w:val="000000"/>
              </w:rPr>
              <w:t>Sup</w:t>
            </w:r>
            <w:proofErr w:type="spellEnd"/>
            <w:r w:rsidRPr="00987A8C">
              <w:rPr>
                <w:rFonts w:ascii="Gill Sans Nova" w:hAnsi="Gill Sans Nova" w:cs="Calibri"/>
                <w:b/>
                <w:color w:val="000000"/>
              </w:rPr>
              <w:t xml:space="preserve">. </w:t>
            </w:r>
            <w:proofErr w:type="gramStart"/>
            <w:r w:rsidRPr="00987A8C">
              <w:rPr>
                <w:rFonts w:ascii="Gill Sans Nova" w:hAnsi="Gill Sans Nova" w:cs="Calibri"/>
                <w:b/>
                <w:color w:val="000000"/>
              </w:rPr>
              <w:t>Single</w:t>
            </w:r>
            <w:proofErr w:type="gramEnd"/>
          </w:p>
        </w:tc>
      </w:tr>
      <w:tr w:rsidR="00987A8C" w:rsidRPr="00987A8C" w14:paraId="1C10776B" w14:textId="77777777" w:rsidTr="00987A8C">
        <w:trPr>
          <w:trHeight w:val="173"/>
        </w:trPr>
        <w:tc>
          <w:tcPr>
            <w:tcW w:w="6049" w:type="dxa"/>
            <w:vAlign w:val="center"/>
          </w:tcPr>
          <w:p w14:paraId="6CED9E02" w14:textId="77777777" w:rsidR="00987A8C" w:rsidRPr="00987A8C" w:rsidRDefault="00987A8C" w:rsidP="005A4588">
            <w:pPr>
              <w:autoSpaceDE w:val="0"/>
              <w:autoSpaceDN w:val="0"/>
              <w:adjustRightInd w:val="0"/>
              <w:rPr>
                <w:rFonts w:ascii="Gill Sans Nova" w:hAnsi="Gill Sans Nova" w:cs="Calibri"/>
                <w:b/>
              </w:rPr>
            </w:pPr>
            <w:r w:rsidRPr="00987A8C">
              <w:rPr>
                <w:rFonts w:ascii="Gill Sans Nova" w:hAnsi="Gill Sans Nova" w:cs="Calibri"/>
                <w:b/>
                <w:color w:val="7030A0"/>
              </w:rPr>
              <w:t>Temporada baja</w:t>
            </w:r>
          </w:p>
        </w:tc>
        <w:tc>
          <w:tcPr>
            <w:tcW w:w="1765" w:type="dxa"/>
            <w:vAlign w:val="center"/>
          </w:tcPr>
          <w:p w14:paraId="72D3B1A7" w14:textId="77777777" w:rsidR="00987A8C" w:rsidRPr="00987A8C" w:rsidRDefault="00987A8C" w:rsidP="005A4588">
            <w:pPr>
              <w:jc w:val="center"/>
              <w:rPr>
                <w:rFonts w:ascii="Gill Sans Nova" w:hAnsi="Gill Sans Nova" w:cs="Calibri"/>
              </w:rPr>
            </w:pPr>
            <w:r w:rsidRPr="00987A8C">
              <w:rPr>
                <w:rFonts w:ascii="Gill Sans Nova" w:hAnsi="Gill Sans Nova" w:cs="Calibri"/>
              </w:rPr>
              <w:t>8.195</w:t>
            </w:r>
          </w:p>
        </w:tc>
        <w:tc>
          <w:tcPr>
            <w:tcW w:w="1765" w:type="dxa"/>
            <w:vAlign w:val="center"/>
          </w:tcPr>
          <w:p w14:paraId="3E53487B" w14:textId="77777777" w:rsidR="00987A8C" w:rsidRPr="00987A8C" w:rsidRDefault="00987A8C" w:rsidP="005A4588">
            <w:pPr>
              <w:jc w:val="center"/>
              <w:rPr>
                <w:rFonts w:ascii="Gill Sans Nova" w:hAnsi="Gill Sans Nova" w:cs="Calibri"/>
              </w:rPr>
            </w:pPr>
            <w:r w:rsidRPr="00987A8C">
              <w:rPr>
                <w:rFonts w:ascii="Gill Sans Nova" w:hAnsi="Gill Sans Nova" w:cs="Calibri"/>
              </w:rPr>
              <w:t>2.185</w:t>
            </w:r>
          </w:p>
        </w:tc>
      </w:tr>
      <w:tr w:rsidR="00987A8C" w:rsidRPr="00987A8C" w14:paraId="6C937C0B" w14:textId="77777777" w:rsidTr="00987A8C">
        <w:trPr>
          <w:trHeight w:val="173"/>
        </w:trPr>
        <w:tc>
          <w:tcPr>
            <w:tcW w:w="6049" w:type="dxa"/>
            <w:vAlign w:val="center"/>
          </w:tcPr>
          <w:p w14:paraId="3EC20A74" w14:textId="77777777" w:rsidR="00987A8C" w:rsidRPr="00987A8C" w:rsidRDefault="00987A8C" w:rsidP="005A4588">
            <w:pPr>
              <w:autoSpaceDE w:val="0"/>
              <w:autoSpaceDN w:val="0"/>
              <w:adjustRightInd w:val="0"/>
              <w:rPr>
                <w:rFonts w:ascii="Gill Sans Nova" w:hAnsi="Gill Sans Nova" w:cs="Calibri"/>
                <w:b/>
              </w:rPr>
            </w:pPr>
            <w:r w:rsidRPr="00987A8C">
              <w:rPr>
                <w:rFonts w:ascii="Gill Sans Nova" w:hAnsi="Gill Sans Nova" w:cs="Calibri"/>
                <w:b/>
                <w:color w:val="00B0F0"/>
              </w:rPr>
              <w:t>Temporada media</w:t>
            </w:r>
          </w:p>
        </w:tc>
        <w:tc>
          <w:tcPr>
            <w:tcW w:w="1765" w:type="dxa"/>
            <w:vAlign w:val="center"/>
          </w:tcPr>
          <w:p w14:paraId="3517E207" w14:textId="77777777" w:rsidR="00987A8C" w:rsidRPr="00987A8C" w:rsidRDefault="00987A8C" w:rsidP="005A4588">
            <w:pPr>
              <w:jc w:val="center"/>
              <w:rPr>
                <w:rFonts w:ascii="Gill Sans Nova" w:hAnsi="Gill Sans Nova" w:cs="Calibri"/>
              </w:rPr>
            </w:pPr>
            <w:r w:rsidRPr="00987A8C">
              <w:rPr>
                <w:rFonts w:ascii="Gill Sans Nova" w:hAnsi="Gill Sans Nova" w:cs="Calibri"/>
              </w:rPr>
              <w:t>8.305</w:t>
            </w:r>
          </w:p>
        </w:tc>
        <w:tc>
          <w:tcPr>
            <w:tcW w:w="1765" w:type="dxa"/>
            <w:vAlign w:val="center"/>
          </w:tcPr>
          <w:p w14:paraId="7046F0DF" w14:textId="77777777" w:rsidR="00987A8C" w:rsidRPr="00987A8C" w:rsidRDefault="00987A8C" w:rsidP="005A4588">
            <w:pPr>
              <w:jc w:val="center"/>
              <w:rPr>
                <w:rFonts w:ascii="Gill Sans Nova" w:hAnsi="Gill Sans Nova" w:cs="Calibri"/>
              </w:rPr>
            </w:pPr>
            <w:r w:rsidRPr="00987A8C">
              <w:rPr>
                <w:rFonts w:ascii="Gill Sans Nova" w:hAnsi="Gill Sans Nova" w:cs="Calibri"/>
              </w:rPr>
              <w:t>2.300</w:t>
            </w:r>
          </w:p>
        </w:tc>
      </w:tr>
      <w:tr w:rsidR="00987A8C" w:rsidRPr="00987A8C" w14:paraId="7EE0C80F" w14:textId="77777777" w:rsidTr="00987A8C">
        <w:trPr>
          <w:trHeight w:val="173"/>
        </w:trPr>
        <w:tc>
          <w:tcPr>
            <w:tcW w:w="6049" w:type="dxa"/>
            <w:vAlign w:val="center"/>
          </w:tcPr>
          <w:p w14:paraId="710A9486" w14:textId="77777777" w:rsidR="00987A8C" w:rsidRPr="00987A8C" w:rsidRDefault="00987A8C" w:rsidP="005A4588">
            <w:pPr>
              <w:autoSpaceDE w:val="0"/>
              <w:autoSpaceDN w:val="0"/>
              <w:adjustRightInd w:val="0"/>
              <w:rPr>
                <w:rFonts w:ascii="Gill Sans Nova" w:hAnsi="Gill Sans Nova" w:cs="Calibri"/>
                <w:b/>
              </w:rPr>
            </w:pPr>
            <w:r w:rsidRPr="00987A8C">
              <w:rPr>
                <w:rFonts w:ascii="Gill Sans Nova" w:hAnsi="Gill Sans Nova" w:cs="Calibri"/>
                <w:b/>
                <w:color w:val="8064A2" w:themeColor="accent4"/>
              </w:rPr>
              <w:t>Temporada alta</w:t>
            </w:r>
          </w:p>
        </w:tc>
        <w:tc>
          <w:tcPr>
            <w:tcW w:w="1765" w:type="dxa"/>
            <w:vAlign w:val="center"/>
          </w:tcPr>
          <w:p w14:paraId="3DF0D37D" w14:textId="77777777" w:rsidR="00987A8C" w:rsidRPr="00987A8C" w:rsidRDefault="00987A8C" w:rsidP="005A4588">
            <w:pPr>
              <w:jc w:val="center"/>
              <w:rPr>
                <w:rFonts w:ascii="Gill Sans Nova" w:hAnsi="Gill Sans Nova" w:cs="Calibri"/>
              </w:rPr>
            </w:pPr>
            <w:r w:rsidRPr="00987A8C">
              <w:rPr>
                <w:rFonts w:ascii="Gill Sans Nova" w:hAnsi="Gill Sans Nova" w:cs="Calibri"/>
              </w:rPr>
              <w:t>8.530</w:t>
            </w:r>
          </w:p>
        </w:tc>
        <w:tc>
          <w:tcPr>
            <w:tcW w:w="1765" w:type="dxa"/>
            <w:vAlign w:val="center"/>
          </w:tcPr>
          <w:p w14:paraId="5AEE3129" w14:textId="77777777" w:rsidR="00987A8C" w:rsidRPr="00987A8C" w:rsidRDefault="00987A8C" w:rsidP="005A4588">
            <w:pPr>
              <w:jc w:val="center"/>
              <w:rPr>
                <w:rFonts w:ascii="Gill Sans Nova" w:hAnsi="Gill Sans Nova" w:cs="Calibri"/>
              </w:rPr>
            </w:pPr>
            <w:r w:rsidRPr="00987A8C">
              <w:rPr>
                <w:rFonts w:ascii="Gill Sans Nova" w:hAnsi="Gill Sans Nova" w:cs="Calibri"/>
              </w:rPr>
              <w:t>2.465</w:t>
            </w:r>
          </w:p>
        </w:tc>
      </w:tr>
      <w:tr w:rsidR="00987A8C" w:rsidRPr="00987A8C" w14:paraId="46D077FE" w14:textId="77777777" w:rsidTr="00987A8C">
        <w:trPr>
          <w:trHeight w:val="173"/>
        </w:trPr>
        <w:tc>
          <w:tcPr>
            <w:tcW w:w="6049" w:type="dxa"/>
            <w:vAlign w:val="center"/>
          </w:tcPr>
          <w:p w14:paraId="1067E34F" w14:textId="77777777" w:rsidR="00987A8C" w:rsidRPr="00987A8C" w:rsidRDefault="00987A8C" w:rsidP="005A4588">
            <w:pPr>
              <w:rPr>
                <w:rFonts w:ascii="Gill Sans Nova" w:hAnsi="Gill Sans Nova" w:cs="Calibri"/>
                <w:b/>
                <w:color w:val="FF0000"/>
              </w:rPr>
            </w:pPr>
            <w:r w:rsidRPr="00987A8C">
              <w:rPr>
                <w:rFonts w:ascii="Gill Sans Nova" w:hAnsi="Gill Sans Nova" w:cs="Calibri"/>
                <w:b/>
                <w:color w:val="00B050"/>
              </w:rPr>
              <w:t>Temporada extra</w:t>
            </w:r>
          </w:p>
        </w:tc>
        <w:tc>
          <w:tcPr>
            <w:tcW w:w="1765" w:type="dxa"/>
            <w:vAlign w:val="center"/>
          </w:tcPr>
          <w:p w14:paraId="7C880AEA" w14:textId="77777777" w:rsidR="00987A8C" w:rsidRPr="00987A8C" w:rsidRDefault="00987A8C" w:rsidP="005A4588">
            <w:pPr>
              <w:jc w:val="center"/>
              <w:rPr>
                <w:rFonts w:ascii="Gill Sans Nova" w:hAnsi="Gill Sans Nova" w:cs="Calibri"/>
              </w:rPr>
            </w:pPr>
            <w:r w:rsidRPr="00987A8C">
              <w:rPr>
                <w:rFonts w:ascii="Gill Sans Nova" w:hAnsi="Gill Sans Nova" w:cs="Calibri"/>
              </w:rPr>
              <w:t>8.750</w:t>
            </w:r>
          </w:p>
        </w:tc>
        <w:tc>
          <w:tcPr>
            <w:tcW w:w="1765" w:type="dxa"/>
            <w:vAlign w:val="center"/>
          </w:tcPr>
          <w:p w14:paraId="0A179C36" w14:textId="77777777" w:rsidR="00987A8C" w:rsidRPr="00987A8C" w:rsidRDefault="00987A8C" w:rsidP="005A4588">
            <w:pPr>
              <w:jc w:val="center"/>
              <w:rPr>
                <w:rFonts w:ascii="Gill Sans Nova" w:hAnsi="Gill Sans Nova" w:cs="Calibri"/>
              </w:rPr>
            </w:pPr>
            <w:r w:rsidRPr="00987A8C">
              <w:rPr>
                <w:rFonts w:ascii="Gill Sans Nova" w:hAnsi="Gill Sans Nova" w:cs="Calibri"/>
              </w:rPr>
              <w:t>2.565</w:t>
            </w:r>
          </w:p>
        </w:tc>
      </w:tr>
      <w:tr w:rsidR="00987A8C" w:rsidRPr="00987A8C" w14:paraId="4EFA49B8" w14:textId="77777777" w:rsidTr="00987A8C">
        <w:trPr>
          <w:trHeight w:val="173"/>
        </w:trPr>
        <w:tc>
          <w:tcPr>
            <w:tcW w:w="6049" w:type="dxa"/>
            <w:vAlign w:val="center"/>
          </w:tcPr>
          <w:p w14:paraId="469823D7" w14:textId="77777777" w:rsidR="00987A8C" w:rsidRPr="00987A8C" w:rsidRDefault="00987A8C" w:rsidP="005A4588">
            <w:pPr>
              <w:rPr>
                <w:rFonts w:ascii="Gill Sans Nova" w:hAnsi="Gill Sans Nova" w:cstheme="minorHAnsi"/>
                <w:b/>
                <w:color w:val="00B050"/>
              </w:rPr>
            </w:pPr>
            <w:r w:rsidRPr="00987A8C">
              <w:rPr>
                <w:rFonts w:ascii="Gill Sans Nova" w:hAnsi="Gill Sans Nova" w:cstheme="minorHAnsi"/>
                <w:b/>
                <w:bCs/>
                <w:iCs/>
                <w:color w:val="EE0000"/>
              </w:rPr>
              <w:t>Temporada especial</w:t>
            </w:r>
          </w:p>
        </w:tc>
        <w:tc>
          <w:tcPr>
            <w:tcW w:w="1765" w:type="dxa"/>
            <w:vAlign w:val="center"/>
          </w:tcPr>
          <w:p w14:paraId="55A3BD68" w14:textId="77777777" w:rsidR="00987A8C" w:rsidRPr="00987A8C" w:rsidRDefault="00987A8C" w:rsidP="005A4588">
            <w:pPr>
              <w:jc w:val="center"/>
              <w:rPr>
                <w:rFonts w:ascii="Gill Sans Nova" w:hAnsi="Gill Sans Nova" w:cstheme="minorHAnsi"/>
              </w:rPr>
            </w:pPr>
            <w:r w:rsidRPr="00987A8C">
              <w:rPr>
                <w:rFonts w:ascii="Gill Sans Nova" w:hAnsi="Gill Sans Nova" w:cstheme="minorHAnsi"/>
              </w:rPr>
              <w:t>8.970</w:t>
            </w:r>
          </w:p>
        </w:tc>
        <w:tc>
          <w:tcPr>
            <w:tcW w:w="1765" w:type="dxa"/>
            <w:vAlign w:val="center"/>
          </w:tcPr>
          <w:p w14:paraId="05A61182" w14:textId="77777777" w:rsidR="00987A8C" w:rsidRPr="00987A8C" w:rsidRDefault="00987A8C" w:rsidP="005A4588">
            <w:pPr>
              <w:jc w:val="center"/>
              <w:rPr>
                <w:rFonts w:ascii="Gill Sans Nova" w:hAnsi="Gill Sans Nova" w:cstheme="minorHAnsi"/>
              </w:rPr>
            </w:pPr>
            <w:r w:rsidRPr="00987A8C">
              <w:rPr>
                <w:rFonts w:ascii="Gill Sans Nova" w:hAnsi="Gill Sans Nova" w:cstheme="minorHAnsi"/>
              </w:rPr>
              <w:t>2.800</w:t>
            </w:r>
          </w:p>
        </w:tc>
      </w:tr>
      <w:tr w:rsidR="00987A8C" w:rsidRPr="00987A8C" w14:paraId="66867586" w14:textId="77777777" w:rsidTr="00987A8C">
        <w:trPr>
          <w:trHeight w:val="173"/>
        </w:trPr>
        <w:tc>
          <w:tcPr>
            <w:tcW w:w="6049" w:type="dxa"/>
            <w:vAlign w:val="center"/>
          </w:tcPr>
          <w:p w14:paraId="72EAF919" w14:textId="77777777" w:rsidR="00987A8C" w:rsidRPr="00987A8C" w:rsidRDefault="00987A8C" w:rsidP="005A4588">
            <w:pPr>
              <w:autoSpaceDE w:val="0"/>
              <w:autoSpaceDN w:val="0"/>
              <w:adjustRightInd w:val="0"/>
              <w:rPr>
                <w:rFonts w:ascii="Gill Sans Nova" w:hAnsi="Gill Sans Nova" w:cs="Calibri"/>
              </w:rPr>
            </w:pPr>
            <w:proofErr w:type="spellStart"/>
            <w:r w:rsidRPr="00987A8C">
              <w:rPr>
                <w:rFonts w:ascii="Gill Sans Nova" w:hAnsi="Gill Sans Nova" w:cs="Calibri"/>
              </w:rPr>
              <w:t>Supl</w:t>
            </w:r>
            <w:proofErr w:type="spellEnd"/>
            <w:r w:rsidRPr="00987A8C">
              <w:rPr>
                <w:rFonts w:ascii="Gill Sans Nova" w:hAnsi="Gill Sans Nova" w:cs="Calibri"/>
              </w:rPr>
              <w:t xml:space="preserve">. </w:t>
            </w:r>
            <w:proofErr w:type="spellStart"/>
            <w:r w:rsidRPr="00987A8C">
              <w:rPr>
                <w:rFonts w:ascii="Gill Sans Nova" w:hAnsi="Gill Sans Nova" w:cs="Calibri"/>
              </w:rPr>
              <w:t>Exc</w:t>
            </w:r>
            <w:proofErr w:type="spellEnd"/>
            <w:r w:rsidRPr="00987A8C">
              <w:rPr>
                <w:rFonts w:ascii="Gill Sans Nova" w:hAnsi="Gill Sans Nova" w:cs="Calibri"/>
              </w:rPr>
              <w:t>. Hiroshima (opcional)</w:t>
            </w:r>
          </w:p>
        </w:tc>
        <w:tc>
          <w:tcPr>
            <w:tcW w:w="3531" w:type="dxa"/>
            <w:gridSpan w:val="2"/>
            <w:vAlign w:val="center"/>
          </w:tcPr>
          <w:p w14:paraId="3B632B72" w14:textId="77777777" w:rsidR="00987A8C" w:rsidRPr="00987A8C" w:rsidRDefault="00987A8C" w:rsidP="005A4588">
            <w:pPr>
              <w:jc w:val="center"/>
              <w:rPr>
                <w:rFonts w:ascii="Gill Sans Nova" w:hAnsi="Gill Sans Nova" w:cs="Calibri"/>
              </w:rPr>
            </w:pPr>
            <w:r w:rsidRPr="00987A8C">
              <w:rPr>
                <w:rFonts w:ascii="Gill Sans Nova" w:hAnsi="Gill Sans Nova" w:cs="Calibri"/>
              </w:rPr>
              <w:t>685</w:t>
            </w:r>
          </w:p>
        </w:tc>
      </w:tr>
      <w:tr w:rsidR="00987A8C" w:rsidRPr="00987A8C" w14:paraId="012467F6" w14:textId="77777777" w:rsidTr="00987A8C">
        <w:trPr>
          <w:trHeight w:val="173"/>
        </w:trPr>
        <w:tc>
          <w:tcPr>
            <w:tcW w:w="6049" w:type="dxa"/>
            <w:vAlign w:val="center"/>
          </w:tcPr>
          <w:p w14:paraId="4F578FF6" w14:textId="77777777" w:rsidR="00987A8C" w:rsidRPr="00987A8C" w:rsidRDefault="00987A8C" w:rsidP="005A4588">
            <w:pPr>
              <w:rPr>
                <w:rFonts w:ascii="Gill Sans Nova" w:hAnsi="Gill Sans Nova" w:cstheme="minorHAnsi"/>
                <w:b/>
                <w:bCs/>
                <w:iCs/>
                <w:color w:val="5F497A" w:themeColor="accent4" w:themeShade="BF"/>
              </w:rPr>
            </w:pPr>
            <w:proofErr w:type="spellStart"/>
            <w:r w:rsidRPr="00987A8C">
              <w:rPr>
                <w:rFonts w:ascii="Gill Sans Nova" w:hAnsi="Gill Sans Nova" w:cs="Calibri"/>
                <w:bCs/>
              </w:rPr>
              <w:t>Supl</w:t>
            </w:r>
            <w:proofErr w:type="spellEnd"/>
            <w:r w:rsidRPr="00987A8C">
              <w:rPr>
                <w:rFonts w:ascii="Gill Sans Nova" w:hAnsi="Gill Sans Nova" w:cs="Calibri"/>
                <w:bCs/>
              </w:rPr>
              <w:t>. Traslado de salida si vuelo es a las 8am o antes (mínimo 2 pax*)</w:t>
            </w:r>
          </w:p>
        </w:tc>
        <w:tc>
          <w:tcPr>
            <w:tcW w:w="3531" w:type="dxa"/>
            <w:gridSpan w:val="2"/>
            <w:vAlign w:val="center"/>
          </w:tcPr>
          <w:p w14:paraId="6D3ABAFD" w14:textId="77777777" w:rsidR="00987A8C" w:rsidRPr="00987A8C" w:rsidRDefault="00987A8C" w:rsidP="005A4588">
            <w:pPr>
              <w:jc w:val="center"/>
              <w:rPr>
                <w:rFonts w:ascii="Gill Sans Nova" w:hAnsi="Gill Sans Nova" w:cstheme="minorHAnsi"/>
              </w:rPr>
            </w:pPr>
            <w:r w:rsidRPr="00987A8C">
              <w:rPr>
                <w:rFonts w:ascii="Gill Sans Nova" w:hAnsi="Gill Sans Nova" w:cs="Calibri"/>
                <w:bCs/>
              </w:rPr>
              <w:t>185</w:t>
            </w:r>
          </w:p>
        </w:tc>
      </w:tr>
      <w:tr w:rsidR="00987A8C" w:rsidRPr="00987A8C" w14:paraId="6A1DE8F1" w14:textId="77777777" w:rsidTr="00987A8C">
        <w:trPr>
          <w:trHeight w:val="173"/>
        </w:trPr>
        <w:tc>
          <w:tcPr>
            <w:tcW w:w="6049" w:type="dxa"/>
            <w:tcBorders>
              <w:top w:val="single" w:sz="4" w:space="0" w:color="auto"/>
              <w:left w:val="single" w:sz="4" w:space="0" w:color="auto"/>
              <w:bottom w:val="single" w:sz="4" w:space="0" w:color="auto"/>
              <w:right w:val="single" w:sz="4" w:space="0" w:color="auto"/>
            </w:tcBorders>
            <w:vAlign w:val="center"/>
          </w:tcPr>
          <w:p w14:paraId="6CB4F925" w14:textId="77777777" w:rsidR="00987A8C" w:rsidRPr="00987A8C" w:rsidRDefault="00987A8C" w:rsidP="005A4588">
            <w:pPr>
              <w:autoSpaceDE w:val="0"/>
              <w:autoSpaceDN w:val="0"/>
              <w:adjustRightInd w:val="0"/>
              <w:rPr>
                <w:rFonts w:ascii="Gill Sans Nova" w:hAnsi="Gill Sans Nova" w:cs="Calibri"/>
                <w:color w:val="000000" w:themeColor="text1"/>
              </w:rPr>
            </w:pPr>
            <w:proofErr w:type="spellStart"/>
            <w:r w:rsidRPr="00987A8C">
              <w:rPr>
                <w:rFonts w:ascii="Gill Sans Nova" w:hAnsi="Gill Sans Nova" w:cs="Calibri"/>
                <w:color w:val="000000" w:themeColor="text1"/>
              </w:rPr>
              <w:t>Supl</w:t>
            </w:r>
            <w:proofErr w:type="spellEnd"/>
            <w:r w:rsidRPr="00987A8C">
              <w:rPr>
                <w:rFonts w:ascii="Gill Sans Nova" w:hAnsi="Gill Sans Nova" w:cs="Calibri"/>
                <w:color w:val="000000" w:themeColor="text1"/>
              </w:rPr>
              <w:t>. Ceremonia del Té (opcional)</w:t>
            </w:r>
          </w:p>
        </w:tc>
        <w:tc>
          <w:tcPr>
            <w:tcW w:w="3531" w:type="dxa"/>
            <w:gridSpan w:val="2"/>
            <w:tcBorders>
              <w:top w:val="single" w:sz="4" w:space="0" w:color="auto"/>
              <w:left w:val="single" w:sz="4" w:space="0" w:color="auto"/>
              <w:bottom w:val="single" w:sz="4" w:space="0" w:color="auto"/>
              <w:right w:val="single" w:sz="4" w:space="0" w:color="auto"/>
            </w:tcBorders>
            <w:vAlign w:val="center"/>
          </w:tcPr>
          <w:p w14:paraId="75C6E3CB" w14:textId="77777777" w:rsidR="00987A8C" w:rsidRPr="00987A8C" w:rsidRDefault="00987A8C" w:rsidP="005A4588">
            <w:pPr>
              <w:jc w:val="center"/>
              <w:rPr>
                <w:rFonts w:ascii="Gill Sans Nova" w:hAnsi="Gill Sans Nova" w:cs="Calibri"/>
                <w:color w:val="000000" w:themeColor="text1"/>
              </w:rPr>
            </w:pPr>
            <w:r w:rsidRPr="00987A8C">
              <w:rPr>
                <w:rFonts w:ascii="Gill Sans Nova" w:hAnsi="Gill Sans Nova" w:cs="Calibri"/>
                <w:color w:val="000000" w:themeColor="text1"/>
              </w:rPr>
              <w:t>110</w:t>
            </w:r>
          </w:p>
        </w:tc>
      </w:tr>
      <w:tr w:rsidR="00987A8C" w:rsidRPr="00987A8C" w14:paraId="2A78FC76" w14:textId="77777777" w:rsidTr="00987A8C">
        <w:trPr>
          <w:trHeight w:val="173"/>
        </w:trPr>
        <w:tc>
          <w:tcPr>
            <w:tcW w:w="6049" w:type="dxa"/>
            <w:vAlign w:val="center"/>
          </w:tcPr>
          <w:p w14:paraId="187E4BAE" w14:textId="77777777" w:rsidR="00987A8C" w:rsidRPr="00987A8C" w:rsidRDefault="00987A8C" w:rsidP="005A4588">
            <w:pPr>
              <w:rPr>
                <w:rFonts w:ascii="Gill Sans Nova" w:hAnsi="Gill Sans Nova" w:cs="Calibri"/>
                <w:bCs/>
              </w:rPr>
            </w:pPr>
            <w:r w:rsidRPr="00987A8C">
              <w:rPr>
                <w:rFonts w:ascii="Gill Sans Nova" w:hAnsi="Gill Sans Nova" w:cs="Calibri"/>
                <w:bCs/>
              </w:rPr>
              <w:t xml:space="preserve">Vuelo Osaka-Seúl </w:t>
            </w:r>
            <w:r w:rsidRPr="00987A8C">
              <w:rPr>
                <w:rFonts w:ascii="Gill Sans Nova" w:hAnsi="Gill Sans Nova" w:cs="Calibri"/>
                <w:b/>
              </w:rPr>
              <w:t>(Neto)</w:t>
            </w:r>
          </w:p>
        </w:tc>
        <w:tc>
          <w:tcPr>
            <w:tcW w:w="3531" w:type="dxa"/>
            <w:gridSpan w:val="2"/>
            <w:vAlign w:val="center"/>
          </w:tcPr>
          <w:p w14:paraId="402A1BCA" w14:textId="77777777" w:rsidR="00987A8C" w:rsidRPr="00987A8C" w:rsidRDefault="00987A8C" w:rsidP="005A4588">
            <w:pPr>
              <w:jc w:val="center"/>
              <w:rPr>
                <w:rFonts w:ascii="Gill Sans Nova" w:hAnsi="Gill Sans Nova" w:cs="Calibri"/>
                <w:bCs/>
              </w:rPr>
            </w:pPr>
            <w:r w:rsidRPr="00987A8C">
              <w:rPr>
                <w:rFonts w:ascii="Gill Sans Nova" w:hAnsi="Gill Sans Nova" w:cs="Calibri"/>
                <w:bCs/>
              </w:rPr>
              <w:t>265</w:t>
            </w:r>
          </w:p>
        </w:tc>
      </w:tr>
    </w:tbl>
    <w:p w14:paraId="7E79F9CE" w14:textId="77777777" w:rsidR="00987A8C" w:rsidRPr="00987A8C" w:rsidRDefault="00987A8C" w:rsidP="00987A8C">
      <w:pPr>
        <w:pStyle w:val="Sinespaciado"/>
        <w:jc w:val="both"/>
        <w:rPr>
          <w:rFonts w:ascii="Gill Sans Nova" w:hAnsi="Gill Sans Nova"/>
          <w:color w:val="000000" w:themeColor="text1"/>
          <w:sz w:val="24"/>
          <w:szCs w:val="24"/>
        </w:rPr>
      </w:pPr>
      <w:r w:rsidRPr="00987A8C">
        <w:rPr>
          <w:rFonts w:ascii="Gill Sans Nova" w:hAnsi="Gill Sans Nova"/>
          <w:color w:val="000000" w:themeColor="text1"/>
          <w:sz w:val="24"/>
          <w:szCs w:val="24"/>
        </w:rPr>
        <w:t xml:space="preserve">*En caso de viajar 1 persona sola, el suplemento a aplicar es de 365 </w:t>
      </w:r>
      <w:proofErr w:type="spellStart"/>
      <w:r w:rsidRPr="00987A8C">
        <w:rPr>
          <w:rFonts w:ascii="Gill Sans Nova" w:hAnsi="Gill Sans Nova"/>
          <w:color w:val="000000" w:themeColor="text1"/>
          <w:sz w:val="24"/>
          <w:szCs w:val="24"/>
        </w:rPr>
        <w:t>Usd</w:t>
      </w:r>
      <w:proofErr w:type="spellEnd"/>
      <w:r w:rsidRPr="00987A8C">
        <w:rPr>
          <w:rFonts w:ascii="Gill Sans Nova" w:hAnsi="Gill Sans Nova"/>
          <w:color w:val="000000" w:themeColor="text1"/>
          <w:sz w:val="24"/>
          <w:szCs w:val="24"/>
        </w:rPr>
        <w:t>.</w:t>
      </w:r>
    </w:p>
    <w:p w14:paraId="6E02A5B7" w14:textId="77777777" w:rsidR="00705D7B" w:rsidRDefault="00705D7B" w:rsidP="00CC34B2">
      <w:pPr>
        <w:jc w:val="both"/>
        <w:rPr>
          <w:rFonts w:ascii="Gill Sans Nova" w:hAnsi="Gill Sans Nova"/>
          <w:bCs/>
          <w:color w:val="000000" w:themeColor="text1"/>
        </w:rPr>
      </w:pPr>
    </w:p>
    <w:p w14:paraId="0E938CE5" w14:textId="77777777" w:rsidR="00CC34B2" w:rsidRPr="00CC34B2" w:rsidRDefault="00CC34B2" w:rsidP="00CC34B2">
      <w:pP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INCLUYE:</w:t>
      </w:r>
    </w:p>
    <w:p w14:paraId="396AF6E7" w14:textId="77777777" w:rsidR="00987A8C" w:rsidRPr="00987A8C" w:rsidRDefault="00987A8C" w:rsidP="00987A8C">
      <w:pPr>
        <w:jc w:val="both"/>
        <w:rPr>
          <w:rFonts w:ascii="Gill Sans Nova" w:hAnsi="Gill Sans Nova"/>
          <w:b/>
          <w:color w:val="000000" w:themeColor="text1"/>
        </w:rPr>
      </w:pPr>
      <w:r w:rsidRPr="00987A8C">
        <w:rPr>
          <w:rFonts w:ascii="Gill Sans Nova" w:hAnsi="Gill Sans Nova"/>
          <w:b/>
          <w:color w:val="000000" w:themeColor="text1"/>
        </w:rPr>
        <w:t>Japón</w:t>
      </w:r>
    </w:p>
    <w:p w14:paraId="578ECB6A" w14:textId="2B55D07C" w:rsidR="00987A8C" w:rsidRPr="00987A8C" w:rsidRDefault="00987A8C" w:rsidP="00987A8C">
      <w:pPr>
        <w:pStyle w:val="Prrafodelista"/>
        <w:numPr>
          <w:ilvl w:val="0"/>
          <w:numId w:val="5"/>
        </w:numPr>
        <w:jc w:val="both"/>
        <w:rPr>
          <w:rFonts w:ascii="Gill Sans Nova" w:hAnsi="Gill Sans Nova"/>
          <w:bCs/>
          <w:color w:val="000000" w:themeColor="text1"/>
        </w:rPr>
      </w:pPr>
      <w:r w:rsidRPr="00987A8C">
        <w:rPr>
          <w:rFonts w:ascii="Gill Sans Nova" w:hAnsi="Gill Sans Nova"/>
          <w:bCs/>
          <w:color w:val="000000" w:themeColor="text1"/>
        </w:rPr>
        <w:t>Estancia de 6 noches en los hoteles indicados.</w:t>
      </w:r>
    </w:p>
    <w:p w14:paraId="1C1E96FF" w14:textId="2DC1DFF6" w:rsidR="00987A8C" w:rsidRPr="00987A8C" w:rsidRDefault="00987A8C" w:rsidP="00987A8C">
      <w:pPr>
        <w:pStyle w:val="Prrafodelista"/>
        <w:numPr>
          <w:ilvl w:val="0"/>
          <w:numId w:val="5"/>
        </w:numPr>
        <w:jc w:val="both"/>
        <w:rPr>
          <w:rFonts w:ascii="Gill Sans Nova" w:hAnsi="Gill Sans Nova"/>
          <w:bCs/>
          <w:color w:val="000000" w:themeColor="text1"/>
        </w:rPr>
      </w:pPr>
      <w:r w:rsidRPr="00987A8C">
        <w:rPr>
          <w:rFonts w:ascii="Gill Sans Nova" w:hAnsi="Gill Sans Nova"/>
          <w:bCs/>
          <w:color w:val="000000" w:themeColor="text1"/>
        </w:rPr>
        <w:t>6 desayunos y 2 almuerzos</w:t>
      </w:r>
    </w:p>
    <w:p w14:paraId="5C938748" w14:textId="4BB0C5DE" w:rsidR="00987A8C" w:rsidRPr="00987A8C" w:rsidRDefault="00987A8C" w:rsidP="00987A8C">
      <w:pPr>
        <w:pStyle w:val="Prrafodelista"/>
        <w:numPr>
          <w:ilvl w:val="0"/>
          <w:numId w:val="5"/>
        </w:numPr>
        <w:jc w:val="both"/>
        <w:rPr>
          <w:rFonts w:ascii="Gill Sans Nova" w:hAnsi="Gill Sans Nova"/>
          <w:bCs/>
          <w:color w:val="000000" w:themeColor="text1"/>
        </w:rPr>
      </w:pPr>
      <w:r w:rsidRPr="00987A8C">
        <w:rPr>
          <w:rFonts w:ascii="Gill Sans Nova" w:hAnsi="Gill Sans Nova"/>
          <w:bCs/>
          <w:color w:val="000000" w:themeColor="text1"/>
        </w:rPr>
        <w:t>Visitas con guías de habla española (excepto traslados aeropuerto-hotel que se realizan en servicio regular sin asistencia).</w:t>
      </w:r>
    </w:p>
    <w:p w14:paraId="22B9BC69" w14:textId="3DE95314" w:rsidR="00987A8C" w:rsidRPr="00987A8C" w:rsidRDefault="00987A8C" w:rsidP="00987A8C">
      <w:pPr>
        <w:pStyle w:val="Prrafodelista"/>
        <w:numPr>
          <w:ilvl w:val="0"/>
          <w:numId w:val="5"/>
        </w:numPr>
        <w:jc w:val="both"/>
        <w:rPr>
          <w:rFonts w:ascii="Gill Sans Nova" w:hAnsi="Gill Sans Nova"/>
          <w:bCs/>
          <w:color w:val="000000" w:themeColor="text1"/>
        </w:rPr>
      </w:pPr>
      <w:r w:rsidRPr="00987A8C">
        <w:rPr>
          <w:rFonts w:ascii="Gill Sans Nova" w:hAnsi="Gill Sans Nova"/>
          <w:bCs/>
          <w:color w:val="000000" w:themeColor="text1"/>
        </w:rPr>
        <w:t>Transporte de equipaje por separado de Tokio a Kioto el día 4.</w:t>
      </w:r>
    </w:p>
    <w:p w14:paraId="4A7DC729" w14:textId="122F03C4" w:rsidR="00987A8C" w:rsidRPr="00987A8C" w:rsidRDefault="00987A8C" w:rsidP="00987A8C">
      <w:pPr>
        <w:pStyle w:val="Prrafodelista"/>
        <w:numPr>
          <w:ilvl w:val="0"/>
          <w:numId w:val="5"/>
        </w:numPr>
        <w:jc w:val="both"/>
        <w:rPr>
          <w:rFonts w:ascii="Gill Sans Nova" w:hAnsi="Gill Sans Nova"/>
          <w:bCs/>
          <w:color w:val="000000" w:themeColor="text1"/>
        </w:rPr>
      </w:pPr>
      <w:r w:rsidRPr="00987A8C">
        <w:rPr>
          <w:rFonts w:ascii="Gill Sans Nova" w:hAnsi="Gill Sans Nova"/>
          <w:bCs/>
          <w:color w:val="000000" w:themeColor="text1"/>
        </w:rPr>
        <w:t xml:space="preserve">Billete de tren bala “Nozomi” en clase turista de Tokio a </w:t>
      </w:r>
      <w:proofErr w:type="spellStart"/>
      <w:r w:rsidRPr="00987A8C">
        <w:rPr>
          <w:rFonts w:ascii="Gill Sans Nova" w:hAnsi="Gill Sans Nova"/>
          <w:bCs/>
          <w:color w:val="000000" w:themeColor="text1"/>
        </w:rPr>
        <w:t>Kyoto</w:t>
      </w:r>
      <w:proofErr w:type="spellEnd"/>
      <w:r w:rsidRPr="00987A8C">
        <w:rPr>
          <w:rFonts w:ascii="Gill Sans Nova" w:hAnsi="Gill Sans Nova"/>
          <w:bCs/>
          <w:color w:val="000000" w:themeColor="text1"/>
        </w:rPr>
        <w:t>.</w:t>
      </w:r>
    </w:p>
    <w:p w14:paraId="564E4084" w14:textId="6FFF981B" w:rsidR="00987A8C" w:rsidRPr="00987A8C" w:rsidRDefault="00987A8C" w:rsidP="00987A8C">
      <w:pPr>
        <w:pStyle w:val="Prrafodelista"/>
        <w:numPr>
          <w:ilvl w:val="0"/>
          <w:numId w:val="5"/>
        </w:numPr>
        <w:jc w:val="both"/>
        <w:rPr>
          <w:rFonts w:ascii="Gill Sans Nova" w:hAnsi="Gill Sans Nova"/>
          <w:bCs/>
          <w:color w:val="000000" w:themeColor="text1"/>
        </w:rPr>
      </w:pPr>
      <w:r w:rsidRPr="00987A8C">
        <w:rPr>
          <w:rFonts w:ascii="Gill Sans Nova" w:hAnsi="Gill Sans Nova"/>
          <w:bCs/>
          <w:color w:val="000000" w:themeColor="text1"/>
        </w:rPr>
        <w:t>Seguro de viaje.</w:t>
      </w:r>
    </w:p>
    <w:p w14:paraId="130DF2E1" w14:textId="77777777" w:rsidR="00987A8C" w:rsidRPr="00987A8C" w:rsidRDefault="00987A8C" w:rsidP="00987A8C">
      <w:pPr>
        <w:jc w:val="both"/>
        <w:rPr>
          <w:rFonts w:ascii="Gill Sans Nova" w:hAnsi="Gill Sans Nova"/>
          <w:bCs/>
          <w:color w:val="000000" w:themeColor="text1"/>
        </w:rPr>
      </w:pPr>
    </w:p>
    <w:p w14:paraId="192B5CEF" w14:textId="77777777" w:rsidR="00987A8C" w:rsidRPr="00987A8C" w:rsidRDefault="00987A8C" w:rsidP="00987A8C">
      <w:pPr>
        <w:jc w:val="both"/>
        <w:rPr>
          <w:rFonts w:ascii="Gill Sans Nova" w:hAnsi="Gill Sans Nova"/>
          <w:b/>
          <w:color w:val="000000" w:themeColor="text1"/>
        </w:rPr>
      </w:pPr>
      <w:r w:rsidRPr="00987A8C">
        <w:rPr>
          <w:rFonts w:ascii="Gill Sans Nova" w:hAnsi="Gill Sans Nova"/>
          <w:b/>
          <w:color w:val="000000" w:themeColor="text1"/>
        </w:rPr>
        <w:t>Corea</w:t>
      </w:r>
    </w:p>
    <w:p w14:paraId="2F990355" w14:textId="01CD85C6" w:rsidR="00987A8C" w:rsidRPr="00987A8C" w:rsidRDefault="00987A8C" w:rsidP="00987A8C">
      <w:pPr>
        <w:pStyle w:val="Prrafodelista"/>
        <w:numPr>
          <w:ilvl w:val="0"/>
          <w:numId w:val="6"/>
        </w:numPr>
        <w:jc w:val="both"/>
        <w:rPr>
          <w:rFonts w:ascii="Gill Sans Nova" w:hAnsi="Gill Sans Nova"/>
          <w:bCs/>
          <w:color w:val="000000" w:themeColor="text1"/>
        </w:rPr>
      </w:pPr>
      <w:r w:rsidRPr="00987A8C">
        <w:rPr>
          <w:rFonts w:ascii="Gill Sans Nova" w:hAnsi="Gill Sans Nova"/>
          <w:bCs/>
          <w:color w:val="000000" w:themeColor="text1"/>
        </w:rPr>
        <w:t>Alojamiento y desayuno en habitación doble o individual</w:t>
      </w:r>
    </w:p>
    <w:p w14:paraId="1C21AACC" w14:textId="23A7FD47" w:rsidR="00987A8C" w:rsidRPr="00987A8C" w:rsidRDefault="00987A8C" w:rsidP="00987A8C">
      <w:pPr>
        <w:pStyle w:val="Prrafodelista"/>
        <w:numPr>
          <w:ilvl w:val="0"/>
          <w:numId w:val="6"/>
        </w:numPr>
        <w:jc w:val="both"/>
        <w:rPr>
          <w:rFonts w:ascii="Gill Sans Nova" w:hAnsi="Gill Sans Nova"/>
          <w:bCs/>
          <w:color w:val="000000" w:themeColor="text1"/>
        </w:rPr>
      </w:pPr>
      <w:r w:rsidRPr="00987A8C">
        <w:rPr>
          <w:rFonts w:ascii="Gill Sans Nova" w:hAnsi="Gill Sans Nova"/>
          <w:bCs/>
          <w:color w:val="000000" w:themeColor="text1"/>
        </w:rPr>
        <w:t>Traslado en vehículo privado con aire acondicionado según el programa.</w:t>
      </w:r>
    </w:p>
    <w:p w14:paraId="52A2228F" w14:textId="33974CCE" w:rsidR="00987A8C" w:rsidRPr="00987A8C" w:rsidRDefault="00987A8C" w:rsidP="00987A8C">
      <w:pPr>
        <w:pStyle w:val="Prrafodelista"/>
        <w:numPr>
          <w:ilvl w:val="0"/>
          <w:numId w:val="6"/>
        </w:numPr>
        <w:jc w:val="both"/>
        <w:rPr>
          <w:rFonts w:ascii="Gill Sans Nova" w:hAnsi="Gill Sans Nova"/>
          <w:bCs/>
          <w:color w:val="000000" w:themeColor="text1"/>
        </w:rPr>
      </w:pPr>
      <w:r w:rsidRPr="00987A8C">
        <w:rPr>
          <w:rFonts w:ascii="Gill Sans Nova" w:hAnsi="Gill Sans Nova"/>
          <w:bCs/>
          <w:color w:val="000000" w:themeColor="text1"/>
        </w:rPr>
        <w:t>Guías de habla hispana durante el recorrido, excepto los días 07 y 12 del itinerario</w:t>
      </w:r>
    </w:p>
    <w:p w14:paraId="0095284A" w14:textId="457A2F16" w:rsidR="00987A8C" w:rsidRPr="00987A8C" w:rsidRDefault="00987A8C" w:rsidP="00987A8C">
      <w:pPr>
        <w:pStyle w:val="Prrafodelista"/>
        <w:numPr>
          <w:ilvl w:val="0"/>
          <w:numId w:val="6"/>
        </w:numPr>
        <w:jc w:val="both"/>
        <w:rPr>
          <w:rFonts w:ascii="Gill Sans Nova" w:hAnsi="Gill Sans Nova"/>
          <w:bCs/>
          <w:color w:val="000000" w:themeColor="text1"/>
        </w:rPr>
      </w:pPr>
      <w:r w:rsidRPr="00987A8C">
        <w:rPr>
          <w:rFonts w:ascii="Gill Sans Nova" w:hAnsi="Gill Sans Nova"/>
          <w:bCs/>
          <w:color w:val="000000" w:themeColor="text1"/>
        </w:rPr>
        <w:t xml:space="preserve">En Corea del Sur se contará con el servicio de guía durante 9 horas por día para los recorridos programados. En caso de que el cliente necesite más tiempo, lo pagará directamente en destino. </w:t>
      </w:r>
    </w:p>
    <w:p w14:paraId="75375A86" w14:textId="2624AC55" w:rsidR="00987A8C" w:rsidRPr="00987A8C" w:rsidRDefault="00987A8C" w:rsidP="00987A8C">
      <w:pPr>
        <w:pStyle w:val="Prrafodelista"/>
        <w:numPr>
          <w:ilvl w:val="0"/>
          <w:numId w:val="6"/>
        </w:numPr>
        <w:jc w:val="both"/>
        <w:rPr>
          <w:rFonts w:ascii="Gill Sans Nova" w:hAnsi="Gill Sans Nova"/>
          <w:bCs/>
          <w:color w:val="000000" w:themeColor="text1"/>
        </w:rPr>
      </w:pPr>
      <w:r w:rsidRPr="00987A8C">
        <w:rPr>
          <w:rFonts w:ascii="Gill Sans Nova" w:hAnsi="Gill Sans Nova"/>
          <w:bCs/>
          <w:color w:val="000000" w:themeColor="text1"/>
        </w:rPr>
        <w:t>Entradas para todas las excursiones como se menciona en el programa.</w:t>
      </w:r>
    </w:p>
    <w:p w14:paraId="6798B6FF" w14:textId="4B7BDF8F" w:rsidR="00987A8C" w:rsidRPr="00987A8C" w:rsidRDefault="00987A8C" w:rsidP="00987A8C">
      <w:pPr>
        <w:pStyle w:val="Prrafodelista"/>
        <w:numPr>
          <w:ilvl w:val="0"/>
          <w:numId w:val="6"/>
        </w:numPr>
        <w:jc w:val="both"/>
        <w:rPr>
          <w:rFonts w:ascii="Gill Sans Nova" w:hAnsi="Gill Sans Nova"/>
          <w:bCs/>
          <w:color w:val="000000" w:themeColor="text1"/>
        </w:rPr>
      </w:pPr>
      <w:r w:rsidRPr="00987A8C">
        <w:rPr>
          <w:rFonts w:ascii="Gill Sans Nova" w:hAnsi="Gill Sans Nova"/>
          <w:bCs/>
          <w:color w:val="000000" w:themeColor="text1"/>
        </w:rPr>
        <w:t>Impuestos gubernamentales en vigor actualmente</w:t>
      </w:r>
    </w:p>
    <w:p w14:paraId="68B144CD" w14:textId="29105666" w:rsidR="00987A8C" w:rsidRPr="00987A8C" w:rsidRDefault="00987A8C" w:rsidP="00987A8C">
      <w:pPr>
        <w:pStyle w:val="Prrafodelista"/>
        <w:numPr>
          <w:ilvl w:val="0"/>
          <w:numId w:val="6"/>
        </w:numPr>
        <w:jc w:val="both"/>
        <w:rPr>
          <w:rFonts w:ascii="Gill Sans Nova" w:hAnsi="Gill Sans Nova"/>
          <w:bCs/>
          <w:color w:val="000000" w:themeColor="text1"/>
        </w:rPr>
      </w:pPr>
      <w:r w:rsidRPr="00987A8C">
        <w:rPr>
          <w:rFonts w:ascii="Gill Sans Nova" w:hAnsi="Gill Sans Nova"/>
          <w:bCs/>
          <w:color w:val="000000" w:themeColor="text1"/>
        </w:rPr>
        <w:t xml:space="preserve">Tren KTX en segunda clase </w:t>
      </w:r>
      <w:proofErr w:type="spellStart"/>
      <w:r w:rsidRPr="00987A8C">
        <w:rPr>
          <w:rFonts w:ascii="Gill Sans Nova" w:hAnsi="Gill Sans Nova"/>
          <w:bCs/>
          <w:color w:val="000000" w:themeColor="text1"/>
        </w:rPr>
        <w:t>Gyeonju</w:t>
      </w:r>
      <w:proofErr w:type="spellEnd"/>
      <w:r w:rsidRPr="00987A8C">
        <w:rPr>
          <w:rFonts w:ascii="Gill Sans Nova" w:hAnsi="Gill Sans Nova"/>
          <w:bCs/>
          <w:color w:val="000000" w:themeColor="text1"/>
        </w:rPr>
        <w:t xml:space="preserve"> – Seúl </w:t>
      </w:r>
    </w:p>
    <w:p w14:paraId="264B3001" w14:textId="142A77E4" w:rsidR="00CC34B2" w:rsidRPr="00987A8C" w:rsidRDefault="00987A8C" w:rsidP="00987A8C">
      <w:pPr>
        <w:pStyle w:val="Prrafodelista"/>
        <w:numPr>
          <w:ilvl w:val="0"/>
          <w:numId w:val="6"/>
        </w:numPr>
        <w:jc w:val="both"/>
        <w:rPr>
          <w:rFonts w:ascii="Gill Sans Nova" w:hAnsi="Gill Sans Nova"/>
          <w:bCs/>
          <w:color w:val="000000" w:themeColor="text1"/>
        </w:rPr>
      </w:pPr>
      <w:r w:rsidRPr="00987A8C">
        <w:rPr>
          <w:rFonts w:ascii="Gill Sans Nova" w:hAnsi="Gill Sans Nova"/>
          <w:bCs/>
          <w:color w:val="000000" w:themeColor="text1"/>
        </w:rPr>
        <w:t>Seguro de viaje.</w:t>
      </w:r>
    </w:p>
    <w:p w14:paraId="44062EAA" w14:textId="77777777" w:rsidR="00987A8C" w:rsidRDefault="00987A8C" w:rsidP="00CC34B2">
      <w:pPr>
        <w:jc w:val="both"/>
        <w:rPr>
          <w:rFonts w:ascii="Gill Sans Nova" w:hAnsi="Gill Sans Nova"/>
          <w:bCs/>
          <w:color w:val="000000" w:themeColor="text1"/>
        </w:rPr>
      </w:pPr>
    </w:p>
    <w:p w14:paraId="2D7D6B1C" w14:textId="77777777" w:rsidR="00CC34B2" w:rsidRPr="00CC34B2" w:rsidRDefault="00CC34B2" w:rsidP="00CC34B2">
      <w:pP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NO INCLUYE:</w:t>
      </w:r>
    </w:p>
    <w:p w14:paraId="71257D49" w14:textId="16059B44" w:rsidR="00C330E3" w:rsidRPr="00C330E3" w:rsidRDefault="00C330E3" w:rsidP="00C330E3">
      <w:pPr>
        <w:pStyle w:val="Sinespaciado"/>
        <w:numPr>
          <w:ilvl w:val="0"/>
          <w:numId w:val="7"/>
        </w:numPr>
        <w:jc w:val="both"/>
        <w:rPr>
          <w:rFonts w:ascii="Gill Sans Nova" w:hAnsi="Gill Sans Nova"/>
          <w:b/>
          <w:color w:val="000000" w:themeColor="text1"/>
          <w:sz w:val="24"/>
          <w:szCs w:val="24"/>
          <w:u w:val="single"/>
        </w:rPr>
      </w:pPr>
      <w:r w:rsidRPr="00C330E3">
        <w:rPr>
          <w:rFonts w:ascii="Gill Sans Nova" w:hAnsi="Gill Sans Nova"/>
          <w:color w:val="000000" w:themeColor="text1"/>
          <w:sz w:val="24"/>
          <w:szCs w:val="24"/>
        </w:rPr>
        <w:t>Vuelo Osaka/Seúl</w:t>
      </w:r>
    </w:p>
    <w:p w14:paraId="4EFFE877" w14:textId="77777777" w:rsidR="00C330E3" w:rsidRDefault="00C330E3" w:rsidP="00C330E3">
      <w:pPr>
        <w:pStyle w:val="Prrafodelista"/>
        <w:numPr>
          <w:ilvl w:val="0"/>
          <w:numId w:val="7"/>
        </w:numPr>
        <w:rPr>
          <w:rFonts w:ascii="Gill Sans Nova" w:hAnsi="Gill Sans Nova" w:cs="Calibri"/>
          <w:color w:val="000000" w:themeColor="text1"/>
        </w:rPr>
      </w:pPr>
      <w:r w:rsidRPr="00C330E3">
        <w:rPr>
          <w:rFonts w:ascii="Gill Sans Nova" w:hAnsi="Gill Sans Nova" w:cs="Calibri"/>
          <w:color w:val="000000" w:themeColor="text1"/>
        </w:rPr>
        <w:t>Propinas (por decisión del cliente)</w:t>
      </w:r>
    </w:p>
    <w:p w14:paraId="265254C4" w14:textId="77777777" w:rsidR="00C330E3" w:rsidRDefault="00C330E3" w:rsidP="00C330E3">
      <w:pPr>
        <w:pStyle w:val="Prrafodelista"/>
        <w:numPr>
          <w:ilvl w:val="0"/>
          <w:numId w:val="7"/>
        </w:numPr>
        <w:rPr>
          <w:rFonts w:ascii="Gill Sans Nova" w:hAnsi="Gill Sans Nova" w:cs="Calibri"/>
          <w:color w:val="000000" w:themeColor="text1"/>
        </w:rPr>
      </w:pPr>
      <w:r w:rsidRPr="00C330E3">
        <w:rPr>
          <w:rFonts w:ascii="Gill Sans Nova" w:hAnsi="Gill Sans Nova" w:cs="Calibri"/>
          <w:color w:val="000000" w:themeColor="text1"/>
        </w:rPr>
        <w:t>Gastos de índole personal como bebidas, teléfonos, lavandería</w:t>
      </w:r>
    </w:p>
    <w:p w14:paraId="464458BF" w14:textId="3F8AB6C0" w:rsidR="00C330E3" w:rsidRPr="00C330E3" w:rsidRDefault="00C330E3" w:rsidP="00C330E3">
      <w:pPr>
        <w:pStyle w:val="Prrafodelista"/>
        <w:numPr>
          <w:ilvl w:val="0"/>
          <w:numId w:val="7"/>
        </w:numPr>
        <w:rPr>
          <w:rFonts w:ascii="Gill Sans Nova" w:hAnsi="Gill Sans Nova" w:cs="Calibri"/>
          <w:color w:val="000000" w:themeColor="text1"/>
        </w:rPr>
      </w:pPr>
      <w:r w:rsidRPr="00C330E3">
        <w:rPr>
          <w:rFonts w:ascii="Gill Sans Nova" w:hAnsi="Gill Sans Nova" w:cs="Calibri"/>
          <w:color w:val="000000" w:themeColor="text1"/>
        </w:rPr>
        <w:t>Cualquier servicio no especificado en el apartado "Incluye".</w:t>
      </w:r>
    </w:p>
    <w:p w14:paraId="28ADC2DA" w14:textId="32D5933D" w:rsidR="00C330E3" w:rsidRPr="00C330E3" w:rsidRDefault="00C330E3" w:rsidP="00C330E3">
      <w:pPr>
        <w:pStyle w:val="Prrafodelista"/>
        <w:numPr>
          <w:ilvl w:val="0"/>
          <w:numId w:val="7"/>
        </w:numPr>
        <w:rPr>
          <w:rFonts w:ascii="Gill Sans Nova" w:eastAsia="Gill Sans" w:hAnsi="Gill Sans Nova" w:cs="Gill Sans"/>
          <w:b/>
          <w:color w:val="192646"/>
          <w:lang w:val="es-MX" w:eastAsia="es-MX"/>
        </w:rPr>
      </w:pPr>
      <w:r w:rsidRPr="00C330E3">
        <w:rPr>
          <w:rFonts w:ascii="Gill Sans Nova" w:hAnsi="Gill Sans Nova"/>
          <w:color w:val="000000" w:themeColor="text1"/>
        </w:rPr>
        <w:t>Suplemento cena de gala obligatoria los días 24 y 31 de diciembre</w:t>
      </w:r>
      <w:r w:rsidRPr="00C330E3">
        <w:rPr>
          <w:rFonts w:ascii="Gill Sans Nova" w:hAnsi="Gill Sans Nova"/>
        </w:rPr>
        <w:t>. Por favor</w:t>
      </w:r>
      <w:r w:rsidRPr="00C330E3">
        <w:rPr>
          <w:rFonts w:ascii="Gill Sans Nova" w:eastAsia="Gill Sans" w:hAnsi="Gill Sans Nova" w:cs="Gill Sans"/>
          <w:b/>
          <w:color w:val="192646"/>
          <w:lang w:val="es-MX" w:eastAsia="es-MX"/>
        </w:rPr>
        <w:t xml:space="preserve"> </w:t>
      </w:r>
    </w:p>
    <w:p w14:paraId="30424D5E" w14:textId="77777777" w:rsidR="00C330E3" w:rsidRDefault="00C330E3" w:rsidP="00C330E3">
      <w:pPr>
        <w:rPr>
          <w:rFonts w:ascii="Gill Sans Nova" w:eastAsia="Gill Sans" w:hAnsi="Gill Sans Nova" w:cs="Gill Sans"/>
          <w:b/>
          <w:color w:val="192646"/>
          <w:lang w:val="es-MX" w:eastAsia="es-MX"/>
        </w:rPr>
      </w:pPr>
    </w:p>
    <w:p w14:paraId="6C6F4E24" w14:textId="2D18ECD4" w:rsidR="00CC34B2" w:rsidRPr="00CC34B2" w:rsidRDefault="00CC34B2" w:rsidP="00C330E3">
      <w:pP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PROCEDIMIENTO DE RESERVACIÓN:</w:t>
      </w:r>
    </w:p>
    <w:p w14:paraId="0515B67D" w14:textId="77777777" w:rsidR="00CC34B2" w:rsidRPr="00CC34B2" w:rsidRDefault="00CC34B2" w:rsidP="00CC34B2">
      <w:pPr>
        <w:jc w:val="both"/>
        <w:rPr>
          <w:rFonts w:ascii="Gill Sans Nova" w:hAnsi="Gill Sans Nova"/>
          <w:bCs/>
          <w:color w:val="000000" w:themeColor="text1"/>
        </w:rPr>
      </w:pPr>
      <w:r w:rsidRPr="00CC34B2">
        <w:rPr>
          <w:rFonts w:ascii="Gill Sans Nova" w:hAnsi="Gill Sans Nova"/>
          <w:bCs/>
          <w:color w:val="000000" w:themeColor="text1"/>
        </w:rPr>
        <w:t>En caso de estar interesado en nuestra propuesta se requiere de copias de pasaporte escaneadas para la confirmación de los servicios en el extranjero con vigencia de 6 meses a la fecha de regreso del viaje.</w:t>
      </w:r>
    </w:p>
    <w:p w14:paraId="417480EC" w14:textId="77777777" w:rsidR="00CC34B2" w:rsidRDefault="00CC34B2" w:rsidP="00CC34B2">
      <w:pPr>
        <w:jc w:val="both"/>
        <w:rPr>
          <w:rFonts w:ascii="Gill Sans Nova" w:hAnsi="Gill Sans Nova"/>
          <w:bCs/>
          <w:color w:val="000000" w:themeColor="text1"/>
        </w:rPr>
      </w:pPr>
    </w:p>
    <w:p w14:paraId="21F3413F" w14:textId="76AA4FDA" w:rsidR="003915C6" w:rsidRPr="003915C6" w:rsidRDefault="003915C6" w:rsidP="003915C6">
      <w:pPr>
        <w:jc w:val="both"/>
        <w:rPr>
          <w:rFonts w:ascii="Gill Sans Nova" w:hAnsi="Gill Sans Nova"/>
          <w:bCs/>
          <w:color w:val="000000" w:themeColor="text1"/>
        </w:rPr>
      </w:pPr>
      <w:r>
        <w:rPr>
          <w:rFonts w:ascii="Gill Sans Nova" w:hAnsi="Gill Sans Nova"/>
          <w:bCs/>
          <w:color w:val="000000" w:themeColor="text1"/>
        </w:rPr>
        <w:t>L</w:t>
      </w:r>
      <w:r w:rsidRPr="003915C6">
        <w:rPr>
          <w:rFonts w:ascii="Gill Sans Nova" w:hAnsi="Gill Sans Nova"/>
          <w:bCs/>
          <w:color w:val="000000" w:themeColor="text1"/>
        </w:rPr>
        <w:t>as personas mexicanas que salgan del país</w:t>
      </w:r>
      <w:r>
        <w:rPr>
          <w:rFonts w:ascii="Gill Sans Nova" w:hAnsi="Gill Sans Nova"/>
          <w:bCs/>
          <w:color w:val="000000" w:themeColor="text1"/>
        </w:rPr>
        <w:t xml:space="preserve"> </w:t>
      </w:r>
      <w:r w:rsidRPr="003915C6">
        <w:rPr>
          <w:rFonts w:ascii="Gill Sans Nova" w:hAnsi="Gill Sans Nova"/>
          <w:bCs/>
          <w:color w:val="000000" w:themeColor="text1"/>
        </w:rPr>
        <w:t xml:space="preserve">ya no deberán llenar el Formato Estadístico para </w:t>
      </w:r>
      <w:r w:rsidR="00DA78DF" w:rsidRPr="003915C6">
        <w:rPr>
          <w:rFonts w:ascii="Gill Sans Nova" w:hAnsi="Gill Sans Nova"/>
          <w:bCs/>
          <w:color w:val="000000" w:themeColor="text1"/>
        </w:rPr>
        <w:t>mexicanos</w:t>
      </w:r>
    </w:p>
    <w:p w14:paraId="5404B3BB" w14:textId="0C1ADC57" w:rsidR="003915C6" w:rsidRDefault="003915C6" w:rsidP="003915C6">
      <w:pPr>
        <w:jc w:val="both"/>
        <w:rPr>
          <w:rFonts w:ascii="Gill Sans Nova" w:hAnsi="Gill Sans Nova"/>
          <w:bCs/>
          <w:color w:val="000000" w:themeColor="text1"/>
        </w:rPr>
      </w:pPr>
      <w:r w:rsidRPr="003915C6">
        <w:rPr>
          <w:rFonts w:ascii="Gill Sans Nova" w:hAnsi="Gill Sans Nova"/>
          <w:bCs/>
          <w:color w:val="000000" w:themeColor="text1"/>
        </w:rPr>
        <w:t>(FEM) de manera manual.</w:t>
      </w:r>
    </w:p>
    <w:p w14:paraId="41570223" w14:textId="77777777" w:rsidR="003915C6" w:rsidRDefault="003915C6" w:rsidP="003915C6">
      <w:pPr>
        <w:jc w:val="both"/>
        <w:rPr>
          <w:rFonts w:ascii="Gill Sans Nova" w:hAnsi="Gill Sans Nova"/>
          <w:bCs/>
          <w:color w:val="000000" w:themeColor="text1"/>
        </w:rPr>
      </w:pPr>
    </w:p>
    <w:p w14:paraId="5B77067B" w14:textId="77777777" w:rsidR="003915C6" w:rsidRPr="003915C6" w:rsidRDefault="003915C6" w:rsidP="003915C6">
      <w:pPr>
        <w:jc w:val="both"/>
        <w:rPr>
          <w:rFonts w:ascii="Gill Sans Nova" w:hAnsi="Gill Sans Nova"/>
          <w:bCs/>
          <w:color w:val="000000" w:themeColor="text1"/>
        </w:rPr>
      </w:pPr>
      <w:r w:rsidRPr="003915C6">
        <w:rPr>
          <w:rFonts w:ascii="Gill Sans Nova" w:hAnsi="Gill Sans Nova"/>
          <w:bCs/>
          <w:color w:val="000000" w:themeColor="text1"/>
        </w:rPr>
        <w:t>El trámite ahora deberá realizarse exclusivamente en formato digital a través del siguiente enlace:</w:t>
      </w:r>
    </w:p>
    <w:p w14:paraId="6042C0E0" w14:textId="77777777" w:rsidR="003915C6" w:rsidRDefault="003915C6" w:rsidP="003915C6">
      <w:pPr>
        <w:jc w:val="both"/>
        <w:rPr>
          <w:rFonts w:ascii="Gill Sans Nova" w:hAnsi="Gill Sans Nova"/>
          <w:bCs/>
          <w:color w:val="000000" w:themeColor="text1"/>
        </w:rPr>
      </w:pPr>
    </w:p>
    <w:p w14:paraId="472920A8" w14:textId="1B556367" w:rsidR="003915C6" w:rsidRPr="003915C6" w:rsidRDefault="003915C6" w:rsidP="003915C6">
      <w:pPr>
        <w:jc w:val="both"/>
        <w:rPr>
          <w:rFonts w:ascii="Gill Sans Nova" w:hAnsi="Gill Sans Nova"/>
          <w:bCs/>
          <w:color w:val="000000" w:themeColor="text1"/>
        </w:rPr>
      </w:pPr>
      <w:r w:rsidRPr="003915C6">
        <w:rPr>
          <w:rFonts w:ascii="Gill Sans Nova" w:hAnsi="Gill Sans Nova"/>
          <w:bCs/>
          <w:color w:val="000000" w:themeColor="text1"/>
        </w:rPr>
        <w:t xml:space="preserve">FEM en línea: </w:t>
      </w:r>
      <w:hyperlink r:id="rId7" w:history="1">
        <w:r w:rsidRPr="00011817">
          <w:rPr>
            <w:rStyle w:val="Hipervnculo"/>
            <w:rFonts w:ascii="Gill Sans Nova" w:hAnsi="Gill Sans Nova"/>
            <w:bCs/>
          </w:rPr>
          <w:t>https://www.inm.gob.mx/fem/</w:t>
        </w:r>
      </w:hyperlink>
      <w:r>
        <w:rPr>
          <w:rFonts w:ascii="Gill Sans Nova" w:hAnsi="Gill Sans Nova"/>
          <w:bCs/>
          <w:color w:val="000000" w:themeColor="text1"/>
        </w:rPr>
        <w:t xml:space="preserve"> </w:t>
      </w:r>
    </w:p>
    <w:p w14:paraId="0FD6B3EA" w14:textId="77777777" w:rsidR="003915C6" w:rsidRPr="003915C6" w:rsidRDefault="003915C6" w:rsidP="003915C6">
      <w:pPr>
        <w:jc w:val="both"/>
        <w:rPr>
          <w:rFonts w:ascii="Gill Sans Nova" w:hAnsi="Gill Sans Nova"/>
          <w:bCs/>
          <w:color w:val="000000" w:themeColor="text1"/>
        </w:rPr>
      </w:pPr>
    </w:p>
    <w:p w14:paraId="3AC0C291" w14:textId="77777777" w:rsidR="003915C6" w:rsidRPr="003915C6" w:rsidRDefault="003915C6" w:rsidP="003915C6">
      <w:pPr>
        <w:jc w:val="both"/>
        <w:rPr>
          <w:rFonts w:ascii="Gill Sans Nova" w:hAnsi="Gill Sans Nova"/>
          <w:bCs/>
          <w:color w:val="000000" w:themeColor="text1"/>
        </w:rPr>
      </w:pPr>
      <w:r w:rsidRPr="003915C6">
        <w:rPr>
          <w:rFonts w:ascii="Gill Sans Nova" w:hAnsi="Gill Sans Nova"/>
          <w:bCs/>
          <w:color w:val="000000" w:themeColor="text1"/>
        </w:rPr>
        <w:t>Para completarlo, es indispensable contar con una cuenta LLAVE, la cual puedes crear aquí:</w:t>
      </w:r>
    </w:p>
    <w:p w14:paraId="25634D81" w14:textId="37DDE70D" w:rsidR="003915C6" w:rsidRDefault="003915C6" w:rsidP="003915C6">
      <w:pPr>
        <w:jc w:val="both"/>
        <w:rPr>
          <w:rFonts w:ascii="Gill Sans Nova" w:hAnsi="Gill Sans Nova"/>
          <w:bCs/>
          <w:color w:val="000000" w:themeColor="text1"/>
        </w:rPr>
      </w:pPr>
      <w:hyperlink r:id="rId8" w:history="1">
        <w:r w:rsidRPr="00011817">
          <w:rPr>
            <w:rStyle w:val="Hipervnculo"/>
            <w:rFonts w:ascii="Gill Sans Nova" w:hAnsi="Gill Sans Nova"/>
            <w:bCs/>
          </w:rPr>
          <w:t>https://llave.cdmx.gob.mx/RegistroCiudadano.xhtml?faces-redirect=true</w:t>
        </w:r>
      </w:hyperlink>
    </w:p>
    <w:p w14:paraId="17BCA432" w14:textId="77777777" w:rsidR="003915C6" w:rsidRDefault="003915C6" w:rsidP="003915C6">
      <w:pPr>
        <w:jc w:val="both"/>
        <w:rPr>
          <w:rFonts w:ascii="Gill Sans Nova" w:hAnsi="Gill Sans Nova"/>
          <w:bCs/>
          <w:color w:val="000000" w:themeColor="text1"/>
        </w:rPr>
      </w:pPr>
    </w:p>
    <w:p w14:paraId="61CBD288" w14:textId="32E2EE89" w:rsidR="009F0260" w:rsidRPr="002D2535" w:rsidRDefault="002D2535" w:rsidP="00CC34B2">
      <w:pPr>
        <w:rPr>
          <w:rFonts w:ascii="Gill Sans Nova" w:hAnsi="Gill Sans Nova"/>
          <w:bCs/>
          <w:color w:val="000000" w:themeColor="text1"/>
        </w:rPr>
      </w:pPr>
      <w:r w:rsidRPr="002D2535">
        <w:rPr>
          <w:rFonts w:ascii="Gill Sans Nova" w:hAnsi="Gill Sans Nova"/>
          <w:bCs/>
          <w:color w:val="000000" w:themeColor="text1"/>
        </w:rPr>
        <w:t>Para menores viajando sin sus padres o tutores deben llenar el formato SAM en migración de su ciudad para que puedan salir del país.</w:t>
      </w:r>
    </w:p>
    <w:p w14:paraId="26C0BE8A" w14:textId="77777777" w:rsidR="00DF11BA" w:rsidRDefault="00DF11BA" w:rsidP="00CC34B2">
      <w:pPr>
        <w:rPr>
          <w:rFonts w:ascii="Gill Sans Nova" w:eastAsia="Gill Sans" w:hAnsi="Gill Sans Nova" w:cs="Gill Sans"/>
          <w:b/>
          <w:color w:val="192646"/>
          <w:lang w:val="es-MX" w:eastAsia="es-MX"/>
        </w:rPr>
      </w:pPr>
    </w:p>
    <w:p w14:paraId="2D82A524" w14:textId="0A48D284" w:rsidR="00CC34B2" w:rsidRPr="00CC34B2" w:rsidRDefault="00CC34B2" w:rsidP="00CC34B2">
      <w:pP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NOTAS IMPORTANTES:</w:t>
      </w:r>
    </w:p>
    <w:p w14:paraId="0D686682" w14:textId="5613F2A8" w:rsidR="00916339" w:rsidRDefault="00CC34B2" w:rsidP="00616A4D">
      <w:pPr>
        <w:jc w:val="both"/>
        <w:rPr>
          <w:rFonts w:ascii="Gill Sans Nova" w:hAnsi="Gill Sans Nova"/>
          <w:bCs/>
          <w:color w:val="000000" w:themeColor="text1"/>
        </w:rPr>
      </w:pPr>
      <w:r w:rsidRPr="00CC34B2">
        <w:rPr>
          <w:rFonts w:ascii="Gill Sans Nova" w:hAnsi="Gill Sans Nova"/>
          <w:bCs/>
          <w:color w:val="000000" w:themeColor="text1"/>
        </w:rPr>
        <w:t>Costos sujetos a disponibilidad y cambio sin previo aviso al momento de confirmar en firme.</w:t>
      </w:r>
      <w:r w:rsidR="001A3B56">
        <w:rPr>
          <w:rFonts w:ascii="Gill Sans Nova" w:hAnsi="Gill Sans Nova"/>
          <w:bCs/>
          <w:color w:val="000000" w:themeColor="text1"/>
        </w:rPr>
        <w:t xml:space="preserve"> </w:t>
      </w:r>
    </w:p>
    <w:p w14:paraId="571F475B" w14:textId="77777777" w:rsidR="004F2767" w:rsidRDefault="004F2767" w:rsidP="004F2767">
      <w:pPr>
        <w:jc w:val="both"/>
        <w:rPr>
          <w:rFonts w:ascii="Gill Sans Nova" w:hAnsi="Gill Sans Nova"/>
          <w:bCs/>
          <w:color w:val="000000" w:themeColor="text1"/>
        </w:rPr>
      </w:pPr>
    </w:p>
    <w:p w14:paraId="3A1BF694" w14:textId="245E779B" w:rsidR="004F2767" w:rsidRPr="004F2767" w:rsidRDefault="004F2767" w:rsidP="004F2767">
      <w:pPr>
        <w:jc w:val="both"/>
        <w:rPr>
          <w:rFonts w:ascii="Gill Sans Nova" w:hAnsi="Gill Sans Nova"/>
          <w:bCs/>
          <w:color w:val="000000" w:themeColor="text1"/>
        </w:rPr>
      </w:pPr>
      <w:r w:rsidRPr="004F2767">
        <w:rPr>
          <w:rFonts w:ascii="Gill Sans Nova" w:hAnsi="Gill Sans Nova"/>
          <w:bCs/>
          <w:color w:val="000000" w:themeColor="text1"/>
        </w:rPr>
        <w:t>A la llegada, en el hotel de Tokio, las habitaciones no estarán disponibles hasta las 15:00 hrs.</w:t>
      </w:r>
    </w:p>
    <w:p w14:paraId="5997BB14" w14:textId="77777777" w:rsidR="004F2767" w:rsidRDefault="004F2767" w:rsidP="004F2767">
      <w:pPr>
        <w:jc w:val="both"/>
        <w:rPr>
          <w:rFonts w:ascii="Gill Sans Nova" w:hAnsi="Gill Sans Nova"/>
          <w:bCs/>
          <w:color w:val="000000" w:themeColor="text1"/>
        </w:rPr>
      </w:pPr>
    </w:p>
    <w:p w14:paraId="5DCF60CF" w14:textId="3024B859" w:rsidR="004F2767" w:rsidRPr="004F2767" w:rsidRDefault="004F2767" w:rsidP="004F2767">
      <w:pPr>
        <w:jc w:val="both"/>
        <w:rPr>
          <w:rFonts w:ascii="Gill Sans Nova" w:hAnsi="Gill Sans Nova"/>
          <w:bCs/>
          <w:color w:val="000000" w:themeColor="text1"/>
        </w:rPr>
      </w:pPr>
      <w:r w:rsidRPr="004F2767">
        <w:rPr>
          <w:rFonts w:ascii="Gill Sans Nova" w:hAnsi="Gill Sans Nova"/>
          <w:bCs/>
          <w:color w:val="000000" w:themeColor="text1"/>
        </w:rPr>
        <w:t xml:space="preserve">En el día 3 del itinerario puede que el barco no opere a causa del estado climatológico. Visitaremos como alternativa </w:t>
      </w:r>
      <w:proofErr w:type="spellStart"/>
      <w:r w:rsidRPr="004F2767">
        <w:rPr>
          <w:rFonts w:ascii="Gill Sans Nova" w:hAnsi="Gill Sans Nova"/>
          <w:bCs/>
          <w:color w:val="000000" w:themeColor="text1"/>
        </w:rPr>
        <w:t>Hakone</w:t>
      </w:r>
      <w:proofErr w:type="spellEnd"/>
      <w:r w:rsidRPr="004F2767">
        <w:rPr>
          <w:rFonts w:ascii="Gill Sans Nova" w:hAnsi="Gill Sans Nova"/>
          <w:bCs/>
          <w:color w:val="000000" w:themeColor="text1"/>
        </w:rPr>
        <w:t xml:space="preserve"> </w:t>
      </w:r>
      <w:proofErr w:type="spellStart"/>
      <w:r w:rsidRPr="004F2767">
        <w:rPr>
          <w:rFonts w:ascii="Gill Sans Nova" w:hAnsi="Gill Sans Nova"/>
          <w:bCs/>
          <w:color w:val="000000" w:themeColor="text1"/>
        </w:rPr>
        <w:t>Sekishoato</w:t>
      </w:r>
      <w:proofErr w:type="spellEnd"/>
      <w:r w:rsidRPr="004F2767">
        <w:rPr>
          <w:rFonts w:ascii="Gill Sans Nova" w:hAnsi="Gill Sans Nova"/>
          <w:bCs/>
          <w:color w:val="000000" w:themeColor="text1"/>
        </w:rPr>
        <w:t xml:space="preserve">, donde podremos ver la reconstrucción de un puesto de control en una carretera medieval. También, dependiendo de la densidad de gas volcánico, cabe la posibilidad de que no se pueda visitar el Valle </w:t>
      </w:r>
      <w:proofErr w:type="spellStart"/>
      <w:r w:rsidRPr="004F2767">
        <w:rPr>
          <w:rFonts w:ascii="Gill Sans Nova" w:hAnsi="Gill Sans Nova"/>
          <w:bCs/>
          <w:color w:val="000000" w:themeColor="text1"/>
        </w:rPr>
        <w:t>Owakudani</w:t>
      </w:r>
      <w:proofErr w:type="spellEnd"/>
      <w:r w:rsidRPr="004F2767">
        <w:rPr>
          <w:rFonts w:ascii="Gill Sans Nova" w:hAnsi="Gill Sans Nova"/>
          <w:bCs/>
          <w:color w:val="000000" w:themeColor="text1"/>
        </w:rPr>
        <w:t xml:space="preserve">. También existe la posibilidad de que el Valle </w:t>
      </w:r>
      <w:proofErr w:type="spellStart"/>
      <w:r w:rsidRPr="004F2767">
        <w:rPr>
          <w:rFonts w:ascii="Gill Sans Nova" w:hAnsi="Gill Sans Nova"/>
          <w:bCs/>
          <w:color w:val="000000" w:themeColor="text1"/>
        </w:rPr>
        <w:t>Owakudani</w:t>
      </w:r>
      <w:proofErr w:type="spellEnd"/>
      <w:r w:rsidRPr="004F2767">
        <w:rPr>
          <w:rFonts w:ascii="Gill Sans Nova" w:hAnsi="Gill Sans Nova"/>
          <w:bCs/>
          <w:color w:val="000000" w:themeColor="text1"/>
        </w:rPr>
        <w:t xml:space="preserve">, no se pueda visitar debido a los atascos de tráfico. En tales casos visitaremos el Santuario de </w:t>
      </w:r>
      <w:proofErr w:type="spellStart"/>
      <w:r w:rsidRPr="004F2767">
        <w:rPr>
          <w:rFonts w:ascii="Gill Sans Nova" w:hAnsi="Gill Sans Nova"/>
          <w:bCs/>
          <w:color w:val="000000" w:themeColor="text1"/>
        </w:rPr>
        <w:t>Hakone-jinja</w:t>
      </w:r>
      <w:proofErr w:type="spellEnd"/>
      <w:r w:rsidRPr="004F2767">
        <w:rPr>
          <w:rFonts w:ascii="Gill Sans Nova" w:hAnsi="Gill Sans Nova"/>
          <w:bCs/>
          <w:color w:val="000000" w:themeColor="text1"/>
        </w:rPr>
        <w:t>.</w:t>
      </w:r>
    </w:p>
    <w:p w14:paraId="55A5BFF2" w14:textId="77777777" w:rsidR="004F2767" w:rsidRDefault="004F2767" w:rsidP="004F2767">
      <w:pPr>
        <w:jc w:val="both"/>
        <w:rPr>
          <w:rFonts w:ascii="Gill Sans Nova" w:hAnsi="Gill Sans Nova"/>
          <w:bCs/>
          <w:color w:val="000000" w:themeColor="text1"/>
        </w:rPr>
      </w:pPr>
    </w:p>
    <w:p w14:paraId="63C5E5AC" w14:textId="77777777" w:rsidR="004F2767" w:rsidRDefault="004F2767" w:rsidP="004F2767">
      <w:pPr>
        <w:jc w:val="both"/>
        <w:rPr>
          <w:rFonts w:ascii="Gill Sans Nova" w:hAnsi="Gill Sans Nova"/>
          <w:bCs/>
          <w:color w:val="000000" w:themeColor="text1"/>
        </w:rPr>
      </w:pPr>
    </w:p>
    <w:p w14:paraId="5FB94992" w14:textId="0768C1C2" w:rsidR="004F2767" w:rsidRDefault="004F2767" w:rsidP="004F2767">
      <w:pPr>
        <w:jc w:val="both"/>
        <w:rPr>
          <w:rFonts w:ascii="Gill Sans Nova" w:hAnsi="Gill Sans Nova"/>
          <w:bCs/>
          <w:color w:val="000000" w:themeColor="text1"/>
        </w:rPr>
      </w:pPr>
      <w:r w:rsidRPr="004F2767">
        <w:rPr>
          <w:rFonts w:ascii="Gill Sans Nova" w:hAnsi="Gill Sans Nova"/>
          <w:bCs/>
          <w:color w:val="000000" w:themeColor="text1"/>
        </w:rPr>
        <w:t>En Japón, este programa se realiza utilizando trenes, autobuses de carácter público y traslados a pie. Se recomienda que los pasajeros lleven la indumentaria adecuada.</w:t>
      </w:r>
    </w:p>
    <w:p w14:paraId="451098E2" w14:textId="77777777" w:rsidR="004F2767" w:rsidRPr="004F2767" w:rsidRDefault="004F2767" w:rsidP="004F2767">
      <w:pPr>
        <w:jc w:val="both"/>
        <w:rPr>
          <w:rFonts w:ascii="Gill Sans Nova" w:hAnsi="Gill Sans Nova"/>
          <w:bCs/>
          <w:color w:val="000000" w:themeColor="text1"/>
        </w:rPr>
      </w:pPr>
    </w:p>
    <w:p w14:paraId="624842B9" w14:textId="28C5DF4F" w:rsidR="004F2767" w:rsidRDefault="004F2767" w:rsidP="004F2767">
      <w:pPr>
        <w:jc w:val="both"/>
        <w:rPr>
          <w:rFonts w:ascii="Gill Sans Nova" w:hAnsi="Gill Sans Nova"/>
          <w:bCs/>
          <w:color w:val="000000" w:themeColor="text1"/>
        </w:rPr>
      </w:pPr>
      <w:r w:rsidRPr="004F2767">
        <w:rPr>
          <w:rFonts w:ascii="Gill Sans Nova" w:hAnsi="Gill Sans Nova"/>
          <w:bCs/>
          <w:color w:val="000000" w:themeColor="text1"/>
        </w:rPr>
        <w:t>En Japón no se garantizan habitaciones matrimoniales, en la mayoría de los casos se confirmará habitación TWB (2 camas)</w:t>
      </w:r>
      <w:r>
        <w:rPr>
          <w:rFonts w:ascii="Gill Sans Nova" w:hAnsi="Gill Sans Nova"/>
          <w:bCs/>
          <w:color w:val="000000" w:themeColor="text1"/>
        </w:rPr>
        <w:t>.</w:t>
      </w:r>
    </w:p>
    <w:p w14:paraId="14220A5F" w14:textId="77777777" w:rsidR="004F2767" w:rsidRPr="004F2767" w:rsidRDefault="004F2767" w:rsidP="004F2767">
      <w:pPr>
        <w:jc w:val="both"/>
        <w:rPr>
          <w:rFonts w:ascii="Gill Sans Nova" w:hAnsi="Gill Sans Nova"/>
          <w:bCs/>
          <w:color w:val="000000" w:themeColor="text1"/>
        </w:rPr>
      </w:pPr>
    </w:p>
    <w:p w14:paraId="440A8961" w14:textId="0C74351F" w:rsidR="004F2767" w:rsidRDefault="004F2767" w:rsidP="004F2767">
      <w:pPr>
        <w:jc w:val="both"/>
        <w:rPr>
          <w:rFonts w:ascii="Gill Sans Nova" w:hAnsi="Gill Sans Nova"/>
          <w:bCs/>
          <w:color w:val="000000" w:themeColor="text1"/>
        </w:rPr>
      </w:pPr>
      <w:r w:rsidRPr="004F2767">
        <w:rPr>
          <w:rFonts w:ascii="Gill Sans Nova" w:hAnsi="Gill Sans Nova"/>
          <w:bCs/>
          <w:color w:val="000000" w:themeColor="text1"/>
        </w:rPr>
        <w:t>En Japón no existen las habitaciones triples, en la mayoría de los casos sólo puede ofrecerse una habitación doble con cama supletoria. Por este motivo y para su comodidad, aconsejamos reservar doble más individual.</w:t>
      </w:r>
    </w:p>
    <w:p w14:paraId="5C9C6589" w14:textId="77777777" w:rsidR="004F2767" w:rsidRPr="004F2767" w:rsidRDefault="004F2767" w:rsidP="004F2767">
      <w:pPr>
        <w:jc w:val="both"/>
        <w:rPr>
          <w:rFonts w:ascii="Gill Sans Nova" w:hAnsi="Gill Sans Nova"/>
          <w:bCs/>
          <w:color w:val="000000" w:themeColor="text1"/>
        </w:rPr>
      </w:pPr>
    </w:p>
    <w:p w14:paraId="63452AB3" w14:textId="213255D8" w:rsidR="004F2767" w:rsidRDefault="004F2767" w:rsidP="004F2767">
      <w:pPr>
        <w:jc w:val="both"/>
        <w:rPr>
          <w:rFonts w:ascii="Gill Sans Nova" w:hAnsi="Gill Sans Nova"/>
          <w:bCs/>
          <w:color w:val="000000" w:themeColor="text1"/>
        </w:rPr>
      </w:pPr>
      <w:r w:rsidRPr="004F2767">
        <w:rPr>
          <w:rFonts w:ascii="Gill Sans Nova" w:hAnsi="Gill Sans Nova"/>
          <w:bCs/>
          <w:color w:val="000000" w:themeColor="text1"/>
        </w:rPr>
        <w:t>Programa sujeto a posibles modificaciones por cambios inesperados de líneas aéreas o cancelaciones de vuelos.</w:t>
      </w:r>
    </w:p>
    <w:p w14:paraId="7254845C" w14:textId="77777777" w:rsidR="004F2767" w:rsidRPr="004F2767" w:rsidRDefault="004F2767" w:rsidP="004F2767">
      <w:pPr>
        <w:jc w:val="both"/>
        <w:rPr>
          <w:rFonts w:ascii="Gill Sans Nova" w:hAnsi="Gill Sans Nova"/>
          <w:bCs/>
          <w:color w:val="000000" w:themeColor="text1"/>
        </w:rPr>
      </w:pPr>
    </w:p>
    <w:p w14:paraId="344442C0" w14:textId="49B639B4" w:rsidR="004F2767" w:rsidRDefault="004F2767" w:rsidP="004F2767">
      <w:pPr>
        <w:jc w:val="both"/>
        <w:rPr>
          <w:rFonts w:ascii="Gill Sans Nova" w:hAnsi="Gill Sans Nova"/>
          <w:bCs/>
          <w:color w:val="000000" w:themeColor="text1"/>
        </w:rPr>
      </w:pPr>
      <w:r w:rsidRPr="004F2767">
        <w:rPr>
          <w:rFonts w:ascii="Gill Sans Nova" w:hAnsi="Gill Sans Nova"/>
          <w:bCs/>
          <w:color w:val="000000" w:themeColor="text1"/>
        </w:rPr>
        <w:t>Nos reservamos el derecho de reajustar los precios en cualquier momento por eventuales incrementos de carburante aplicados por las líneas aéreas y compañías de transporte.</w:t>
      </w:r>
    </w:p>
    <w:p w14:paraId="11800C27" w14:textId="77777777" w:rsidR="004F2767" w:rsidRPr="004F2767" w:rsidRDefault="004F2767" w:rsidP="004F2767">
      <w:pPr>
        <w:jc w:val="both"/>
        <w:rPr>
          <w:rFonts w:ascii="Gill Sans Nova" w:hAnsi="Gill Sans Nova"/>
          <w:bCs/>
          <w:color w:val="000000" w:themeColor="text1"/>
        </w:rPr>
      </w:pPr>
    </w:p>
    <w:p w14:paraId="79958B02" w14:textId="52997F00" w:rsidR="004F2767" w:rsidRPr="00CC34B2" w:rsidRDefault="004F2767" w:rsidP="004F2767">
      <w:pPr>
        <w:jc w:val="both"/>
        <w:rPr>
          <w:rFonts w:ascii="Gill Sans Nova" w:hAnsi="Gill Sans Nova"/>
          <w:bCs/>
          <w:color w:val="000000" w:themeColor="text1"/>
        </w:rPr>
      </w:pPr>
      <w:r w:rsidRPr="004F2767">
        <w:rPr>
          <w:rFonts w:ascii="Gill Sans Nova" w:hAnsi="Gill Sans Nova"/>
          <w:bCs/>
          <w:color w:val="000000" w:themeColor="text1"/>
        </w:rPr>
        <w:t>Precios válidos para reservas efectuadas con 45 días de antelación. Para reservas con menos antelación rogamos consultar</w:t>
      </w:r>
    </w:p>
    <w:p w14:paraId="281C0442" w14:textId="6D293A4A" w:rsidR="00161900" w:rsidRPr="002D609C" w:rsidRDefault="007F0C94" w:rsidP="002D609C">
      <w:pPr>
        <w:jc w:val="both"/>
        <w:rPr>
          <w:rFonts w:ascii="Gill Sans Nova" w:hAnsi="Gill Sans Nova"/>
          <w:b/>
          <w:color w:val="000000" w:themeColor="text1"/>
        </w:rPr>
      </w:pPr>
      <w:r>
        <w:t xml:space="preserve"> </w:t>
      </w:r>
    </w:p>
    <w:sectPr w:rsidR="00161900" w:rsidRPr="002D609C" w:rsidSect="00894E11">
      <w:headerReference w:type="default" r:id="rId9"/>
      <w:footerReference w:type="default" r:id="rId10"/>
      <w:pgSz w:w="12240" w:h="15840"/>
      <w:pgMar w:top="2552" w:right="1185" w:bottom="1985"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B1489" w14:textId="77777777" w:rsidR="009D040E" w:rsidRDefault="009D040E" w:rsidP="00F162DA">
      <w:r>
        <w:separator/>
      </w:r>
    </w:p>
  </w:endnote>
  <w:endnote w:type="continuationSeparator" w:id="0">
    <w:p w14:paraId="5B31C515" w14:textId="77777777" w:rsidR="009D040E" w:rsidRDefault="009D040E" w:rsidP="00F1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Nova">
    <w:charset w:val="00"/>
    <w:family w:val="swiss"/>
    <w:pitch w:val="variable"/>
    <w:sig w:usb0="8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Gill Sans">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9CC3" w14:textId="4232C2E5" w:rsidR="00F162DA" w:rsidRDefault="00F162DA" w:rsidP="009F0260">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ACAE8" w14:textId="77777777" w:rsidR="009D040E" w:rsidRDefault="009D040E" w:rsidP="00F162DA">
      <w:r>
        <w:separator/>
      </w:r>
    </w:p>
  </w:footnote>
  <w:footnote w:type="continuationSeparator" w:id="0">
    <w:p w14:paraId="4EB5DF8B" w14:textId="77777777" w:rsidR="009D040E" w:rsidRDefault="009D040E" w:rsidP="00F16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7128" w14:textId="0A247545" w:rsidR="00884196" w:rsidRDefault="0095653C">
    <w:pPr>
      <w:pStyle w:val="Encabezado"/>
      <w:rPr>
        <w:noProof/>
      </w:rPr>
    </w:pPr>
    <w:r>
      <w:rPr>
        <w:noProof/>
      </w:rPr>
      <w:drawing>
        <wp:anchor distT="0" distB="0" distL="114300" distR="114300" simplePos="0" relativeHeight="251658240" behindDoc="1" locked="0" layoutInCell="1" allowOverlap="1" wp14:anchorId="430B74F6" wp14:editId="697AEDC5">
          <wp:simplePos x="0" y="0"/>
          <wp:positionH relativeFrom="page">
            <wp:align>right</wp:align>
          </wp:positionH>
          <wp:positionV relativeFrom="paragraph">
            <wp:posOffset>-450215</wp:posOffset>
          </wp:positionV>
          <wp:extent cx="7766859" cy="10048875"/>
          <wp:effectExtent l="0" t="0" r="5715" b="0"/>
          <wp:wrapNone/>
          <wp:docPr id="4830174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859"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9D13D0" w14:textId="070B2481" w:rsidR="00F162DA" w:rsidRDefault="00F162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B2EDE"/>
    <w:multiLevelType w:val="hybridMultilevel"/>
    <w:tmpl w:val="60343960"/>
    <w:lvl w:ilvl="0" w:tplc="F864C966">
      <w:start w:val="1"/>
      <w:numFmt w:val="bullet"/>
      <w:lvlText w:val="×"/>
      <w:lvlJc w:val="left"/>
      <w:pPr>
        <w:ind w:left="360" w:hanging="360"/>
      </w:pPr>
      <w:rPr>
        <w:rFonts w:ascii="Gill Sans Nova" w:hAnsi="Gill Sans Nova"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42395827"/>
    <w:multiLevelType w:val="hybridMultilevel"/>
    <w:tmpl w:val="33D2575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57AB7144"/>
    <w:multiLevelType w:val="hybridMultilevel"/>
    <w:tmpl w:val="1288556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6C0433F6"/>
    <w:multiLevelType w:val="hybridMultilevel"/>
    <w:tmpl w:val="5AD87314"/>
    <w:lvl w:ilvl="0" w:tplc="F864C966">
      <w:start w:val="1"/>
      <w:numFmt w:val="bullet"/>
      <w:lvlText w:val="×"/>
      <w:lvlJc w:val="left"/>
      <w:pPr>
        <w:ind w:left="360" w:hanging="360"/>
      </w:pPr>
      <w:rPr>
        <w:rFonts w:ascii="Gill Sans Nova" w:hAnsi="Gill Sans Nova"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6EEC11B1"/>
    <w:multiLevelType w:val="hybridMultilevel"/>
    <w:tmpl w:val="3BFC89F6"/>
    <w:lvl w:ilvl="0" w:tplc="080A000D">
      <w:start w:val="1"/>
      <w:numFmt w:val="bullet"/>
      <w:lvlText w:val=""/>
      <w:lvlJc w:val="left"/>
      <w:pPr>
        <w:ind w:left="360" w:hanging="360"/>
      </w:pPr>
      <w:rPr>
        <w:rFonts w:ascii="Wingdings" w:hAnsi="Wingdings" w:hint="default"/>
      </w:rPr>
    </w:lvl>
    <w:lvl w:ilvl="1" w:tplc="1FF68EE4">
      <w:numFmt w:val="bullet"/>
      <w:lvlText w:val="•"/>
      <w:lvlJc w:val="left"/>
      <w:pPr>
        <w:ind w:left="1440" w:hanging="720"/>
      </w:pPr>
      <w:rPr>
        <w:rFonts w:ascii="Gill Sans Nova" w:eastAsiaTheme="minorEastAsia" w:hAnsi="Gill Sans Nova" w:cstheme="minorBidi"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6F1F4B60"/>
    <w:multiLevelType w:val="hybridMultilevel"/>
    <w:tmpl w:val="C6F8B918"/>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73FC5716"/>
    <w:multiLevelType w:val="hybridMultilevel"/>
    <w:tmpl w:val="3EE42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8164573">
    <w:abstractNumId w:val="4"/>
  </w:num>
  <w:num w:numId="2" w16cid:durableId="187069404">
    <w:abstractNumId w:val="0"/>
  </w:num>
  <w:num w:numId="3" w16cid:durableId="1554344109">
    <w:abstractNumId w:val="6"/>
  </w:num>
  <w:num w:numId="4" w16cid:durableId="2076930050">
    <w:abstractNumId w:val="2"/>
  </w:num>
  <w:num w:numId="5" w16cid:durableId="838739952">
    <w:abstractNumId w:val="5"/>
  </w:num>
  <w:num w:numId="6" w16cid:durableId="420614202">
    <w:abstractNumId w:val="1"/>
  </w:num>
  <w:num w:numId="7" w16cid:durableId="500242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2DA"/>
    <w:rsid w:val="00001878"/>
    <w:rsid w:val="000067F0"/>
    <w:rsid w:val="0001146F"/>
    <w:rsid w:val="000341B5"/>
    <w:rsid w:val="00055915"/>
    <w:rsid w:val="00064D52"/>
    <w:rsid w:val="000772C7"/>
    <w:rsid w:val="000774A8"/>
    <w:rsid w:val="00081912"/>
    <w:rsid w:val="00091397"/>
    <w:rsid w:val="000C2789"/>
    <w:rsid w:val="00115E32"/>
    <w:rsid w:val="00116140"/>
    <w:rsid w:val="00122CA3"/>
    <w:rsid w:val="00124E3C"/>
    <w:rsid w:val="00132842"/>
    <w:rsid w:val="00142EDA"/>
    <w:rsid w:val="00152AE6"/>
    <w:rsid w:val="00161900"/>
    <w:rsid w:val="0016354E"/>
    <w:rsid w:val="001957D2"/>
    <w:rsid w:val="00197E3A"/>
    <w:rsid w:val="001A3B56"/>
    <w:rsid w:val="001B1CFD"/>
    <w:rsid w:val="001D36D7"/>
    <w:rsid w:val="001E0984"/>
    <w:rsid w:val="001F3CDE"/>
    <w:rsid w:val="0020731F"/>
    <w:rsid w:val="00213921"/>
    <w:rsid w:val="0021621B"/>
    <w:rsid w:val="00220F87"/>
    <w:rsid w:val="00223DB1"/>
    <w:rsid w:val="0023480A"/>
    <w:rsid w:val="002373CD"/>
    <w:rsid w:val="002405FD"/>
    <w:rsid w:val="002547EF"/>
    <w:rsid w:val="002572AC"/>
    <w:rsid w:val="0027088E"/>
    <w:rsid w:val="002713A3"/>
    <w:rsid w:val="00274151"/>
    <w:rsid w:val="002827B2"/>
    <w:rsid w:val="002B167B"/>
    <w:rsid w:val="002D2535"/>
    <w:rsid w:val="002D609C"/>
    <w:rsid w:val="002D72BA"/>
    <w:rsid w:val="002F57D6"/>
    <w:rsid w:val="00307966"/>
    <w:rsid w:val="0033316F"/>
    <w:rsid w:val="003346BA"/>
    <w:rsid w:val="003350E7"/>
    <w:rsid w:val="003632AB"/>
    <w:rsid w:val="003915C6"/>
    <w:rsid w:val="00392EDF"/>
    <w:rsid w:val="003969E3"/>
    <w:rsid w:val="003C20E3"/>
    <w:rsid w:val="003C6A8D"/>
    <w:rsid w:val="003D0E2F"/>
    <w:rsid w:val="003D12E1"/>
    <w:rsid w:val="003D5102"/>
    <w:rsid w:val="003D7AC8"/>
    <w:rsid w:val="003E5AB7"/>
    <w:rsid w:val="003F2B23"/>
    <w:rsid w:val="004078BB"/>
    <w:rsid w:val="004253BE"/>
    <w:rsid w:val="00460695"/>
    <w:rsid w:val="004647DE"/>
    <w:rsid w:val="0047791E"/>
    <w:rsid w:val="00493144"/>
    <w:rsid w:val="004A43BE"/>
    <w:rsid w:val="004C43A0"/>
    <w:rsid w:val="004C7580"/>
    <w:rsid w:val="004E5AE2"/>
    <w:rsid w:val="004E7774"/>
    <w:rsid w:val="004F2767"/>
    <w:rsid w:val="004F6009"/>
    <w:rsid w:val="00501D49"/>
    <w:rsid w:val="00502247"/>
    <w:rsid w:val="00525664"/>
    <w:rsid w:val="00533AAE"/>
    <w:rsid w:val="0057111E"/>
    <w:rsid w:val="005744F2"/>
    <w:rsid w:val="005B41D4"/>
    <w:rsid w:val="005C6B19"/>
    <w:rsid w:val="005D0A4F"/>
    <w:rsid w:val="005E1589"/>
    <w:rsid w:val="005F3256"/>
    <w:rsid w:val="006027BB"/>
    <w:rsid w:val="00612264"/>
    <w:rsid w:val="00616A4D"/>
    <w:rsid w:val="006427F6"/>
    <w:rsid w:val="00642DD5"/>
    <w:rsid w:val="00646CB6"/>
    <w:rsid w:val="006817DA"/>
    <w:rsid w:val="00696E24"/>
    <w:rsid w:val="006A5D51"/>
    <w:rsid w:val="006A65F9"/>
    <w:rsid w:val="006B1FCB"/>
    <w:rsid w:val="006B4B56"/>
    <w:rsid w:val="006B55A4"/>
    <w:rsid w:val="006B624A"/>
    <w:rsid w:val="006D175A"/>
    <w:rsid w:val="006F636A"/>
    <w:rsid w:val="00705D7B"/>
    <w:rsid w:val="00713CBF"/>
    <w:rsid w:val="007179DF"/>
    <w:rsid w:val="00720A52"/>
    <w:rsid w:val="00723E4A"/>
    <w:rsid w:val="0079056C"/>
    <w:rsid w:val="007937E0"/>
    <w:rsid w:val="007C1AB1"/>
    <w:rsid w:val="007C1CE7"/>
    <w:rsid w:val="007D49AB"/>
    <w:rsid w:val="007E0AC3"/>
    <w:rsid w:val="007F0C94"/>
    <w:rsid w:val="008043CD"/>
    <w:rsid w:val="00812D10"/>
    <w:rsid w:val="00814A18"/>
    <w:rsid w:val="00822078"/>
    <w:rsid w:val="00826C09"/>
    <w:rsid w:val="0083096C"/>
    <w:rsid w:val="00840DEF"/>
    <w:rsid w:val="008633A0"/>
    <w:rsid w:val="00865B91"/>
    <w:rsid w:val="00884196"/>
    <w:rsid w:val="00894E11"/>
    <w:rsid w:val="008E0C08"/>
    <w:rsid w:val="008F04CC"/>
    <w:rsid w:val="008F4582"/>
    <w:rsid w:val="00916339"/>
    <w:rsid w:val="00936E51"/>
    <w:rsid w:val="00947DC0"/>
    <w:rsid w:val="009511BD"/>
    <w:rsid w:val="00955113"/>
    <w:rsid w:val="00955BBB"/>
    <w:rsid w:val="0095653C"/>
    <w:rsid w:val="00965FBE"/>
    <w:rsid w:val="00987A8C"/>
    <w:rsid w:val="0099008C"/>
    <w:rsid w:val="009B268F"/>
    <w:rsid w:val="009C0535"/>
    <w:rsid w:val="009C491B"/>
    <w:rsid w:val="009D040E"/>
    <w:rsid w:val="009D4C28"/>
    <w:rsid w:val="009D4FFD"/>
    <w:rsid w:val="009F0260"/>
    <w:rsid w:val="009F7FBB"/>
    <w:rsid w:val="00A108D3"/>
    <w:rsid w:val="00A36BB1"/>
    <w:rsid w:val="00A52184"/>
    <w:rsid w:val="00A56282"/>
    <w:rsid w:val="00A73157"/>
    <w:rsid w:val="00A9367F"/>
    <w:rsid w:val="00AB6FA3"/>
    <w:rsid w:val="00AF7945"/>
    <w:rsid w:val="00B10DA8"/>
    <w:rsid w:val="00B17694"/>
    <w:rsid w:val="00B37221"/>
    <w:rsid w:val="00B40596"/>
    <w:rsid w:val="00B52F74"/>
    <w:rsid w:val="00B656B4"/>
    <w:rsid w:val="00B70451"/>
    <w:rsid w:val="00B71781"/>
    <w:rsid w:val="00B7567A"/>
    <w:rsid w:val="00B9217C"/>
    <w:rsid w:val="00BB4B1D"/>
    <w:rsid w:val="00BC1803"/>
    <w:rsid w:val="00BD49BE"/>
    <w:rsid w:val="00BF11BE"/>
    <w:rsid w:val="00C065CE"/>
    <w:rsid w:val="00C2749A"/>
    <w:rsid w:val="00C308CE"/>
    <w:rsid w:val="00C330E3"/>
    <w:rsid w:val="00C42692"/>
    <w:rsid w:val="00C47607"/>
    <w:rsid w:val="00C50545"/>
    <w:rsid w:val="00C50939"/>
    <w:rsid w:val="00C614FE"/>
    <w:rsid w:val="00C61E1B"/>
    <w:rsid w:val="00C62D27"/>
    <w:rsid w:val="00C80EFD"/>
    <w:rsid w:val="00CA286B"/>
    <w:rsid w:val="00CB616D"/>
    <w:rsid w:val="00CC2B35"/>
    <w:rsid w:val="00CC34B2"/>
    <w:rsid w:val="00D31D00"/>
    <w:rsid w:val="00D35E27"/>
    <w:rsid w:val="00D378FC"/>
    <w:rsid w:val="00D40C58"/>
    <w:rsid w:val="00D8321D"/>
    <w:rsid w:val="00D971C8"/>
    <w:rsid w:val="00DA1CE1"/>
    <w:rsid w:val="00DA78DF"/>
    <w:rsid w:val="00DB1596"/>
    <w:rsid w:val="00DC55A9"/>
    <w:rsid w:val="00DD28F8"/>
    <w:rsid w:val="00DF11BA"/>
    <w:rsid w:val="00DF4A17"/>
    <w:rsid w:val="00E01C17"/>
    <w:rsid w:val="00E132D0"/>
    <w:rsid w:val="00E15122"/>
    <w:rsid w:val="00E15752"/>
    <w:rsid w:val="00E319B4"/>
    <w:rsid w:val="00E65FB8"/>
    <w:rsid w:val="00E77AB4"/>
    <w:rsid w:val="00E927E4"/>
    <w:rsid w:val="00EC042F"/>
    <w:rsid w:val="00EC3117"/>
    <w:rsid w:val="00EC558C"/>
    <w:rsid w:val="00EC7009"/>
    <w:rsid w:val="00EF265D"/>
    <w:rsid w:val="00F15491"/>
    <w:rsid w:val="00F162DA"/>
    <w:rsid w:val="00F267E5"/>
    <w:rsid w:val="00F52FCC"/>
    <w:rsid w:val="00F5464B"/>
    <w:rsid w:val="00F85847"/>
    <w:rsid w:val="00FB003A"/>
    <w:rsid w:val="00FD0DAC"/>
    <w:rsid w:val="00FD18C1"/>
    <w:rsid w:val="00FE2FF0"/>
    <w:rsid w:val="00FE4FC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87C166"/>
  <w14:defaultImageDpi w14:val="300"/>
  <w15:docId w15:val="{83A71F43-039D-43ED-957E-8EE0564C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62DA"/>
    <w:pPr>
      <w:tabs>
        <w:tab w:val="center" w:pos="4153"/>
        <w:tab w:val="right" w:pos="8306"/>
      </w:tabs>
    </w:pPr>
  </w:style>
  <w:style w:type="character" w:customStyle="1" w:styleId="EncabezadoCar">
    <w:name w:val="Encabezado Car"/>
    <w:basedOn w:val="Fuentedeprrafopredeter"/>
    <w:link w:val="Encabezado"/>
    <w:uiPriority w:val="99"/>
    <w:rsid w:val="00F162DA"/>
  </w:style>
  <w:style w:type="paragraph" w:styleId="Piedepgina">
    <w:name w:val="footer"/>
    <w:basedOn w:val="Normal"/>
    <w:link w:val="PiedepginaCar"/>
    <w:uiPriority w:val="99"/>
    <w:unhideWhenUsed/>
    <w:rsid w:val="00F162DA"/>
    <w:pPr>
      <w:tabs>
        <w:tab w:val="center" w:pos="4153"/>
        <w:tab w:val="right" w:pos="8306"/>
      </w:tabs>
    </w:pPr>
  </w:style>
  <w:style w:type="character" w:customStyle="1" w:styleId="PiedepginaCar">
    <w:name w:val="Pie de página Car"/>
    <w:basedOn w:val="Fuentedeprrafopredeter"/>
    <w:link w:val="Piedepgina"/>
    <w:uiPriority w:val="99"/>
    <w:rsid w:val="00F162DA"/>
  </w:style>
  <w:style w:type="paragraph" w:styleId="Textodeglobo">
    <w:name w:val="Balloon Text"/>
    <w:basedOn w:val="Normal"/>
    <w:link w:val="TextodegloboCar"/>
    <w:uiPriority w:val="99"/>
    <w:semiHidden/>
    <w:unhideWhenUsed/>
    <w:rsid w:val="00F162D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162DA"/>
    <w:rPr>
      <w:rFonts w:ascii="Lucida Grande" w:hAnsi="Lucida Grande" w:cs="Lucida Grande"/>
      <w:sz w:val="18"/>
      <w:szCs w:val="18"/>
    </w:rPr>
  </w:style>
  <w:style w:type="table" w:styleId="Tablaconcuadrcula">
    <w:name w:val="Table Grid"/>
    <w:basedOn w:val="Tablanormal"/>
    <w:uiPriority w:val="59"/>
    <w:rsid w:val="00CC3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CC34B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normal1">
    <w:name w:val="Plain Table 1"/>
    <w:basedOn w:val="Tablanormal"/>
    <w:uiPriority w:val="99"/>
    <w:rsid w:val="00CC34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502247"/>
    <w:pPr>
      <w:ind w:left="720"/>
      <w:contextualSpacing/>
    </w:pPr>
  </w:style>
  <w:style w:type="character" w:styleId="Hipervnculo">
    <w:name w:val="Hyperlink"/>
    <w:basedOn w:val="Fuentedeprrafopredeter"/>
    <w:uiPriority w:val="99"/>
    <w:unhideWhenUsed/>
    <w:rsid w:val="005F3256"/>
    <w:rPr>
      <w:color w:val="0000FF" w:themeColor="hyperlink"/>
      <w:u w:val="single"/>
    </w:rPr>
  </w:style>
  <w:style w:type="character" w:styleId="Mencinsinresolver">
    <w:name w:val="Unresolved Mention"/>
    <w:basedOn w:val="Fuentedeprrafopredeter"/>
    <w:uiPriority w:val="99"/>
    <w:semiHidden/>
    <w:unhideWhenUsed/>
    <w:rsid w:val="005F3256"/>
    <w:rPr>
      <w:color w:val="605E5C"/>
      <w:shd w:val="clear" w:color="auto" w:fill="E1DFDD"/>
    </w:rPr>
  </w:style>
  <w:style w:type="paragraph" w:styleId="Sinespaciado">
    <w:name w:val="No Spacing"/>
    <w:aliases w:val="valor añadido"/>
    <w:link w:val="SinespaciadoCar"/>
    <w:uiPriority w:val="1"/>
    <w:qFormat/>
    <w:rsid w:val="00705D7B"/>
    <w:pPr>
      <w:suppressAutoHyphens/>
    </w:pPr>
    <w:rPr>
      <w:rFonts w:ascii="Calibri" w:eastAsia="Calibri" w:hAnsi="Calibri" w:cs="Calibri"/>
      <w:color w:val="FFFFFF" w:themeColor="background1"/>
      <w:sz w:val="18"/>
      <w:szCs w:val="22"/>
      <w:lang w:val="es-ES" w:eastAsia="ar-SA"/>
    </w:rPr>
  </w:style>
  <w:style w:type="paragraph" w:styleId="Ttulo">
    <w:name w:val="Title"/>
    <w:aliases w:val="Ref"/>
    <w:basedOn w:val="Normal"/>
    <w:next w:val="Normal"/>
    <w:link w:val="TtuloCar"/>
    <w:uiPriority w:val="10"/>
    <w:qFormat/>
    <w:rsid w:val="00705D7B"/>
    <w:pPr>
      <w:suppressAutoHyphens/>
      <w:spacing w:after="120"/>
      <w:contextualSpacing/>
    </w:pPr>
    <w:rPr>
      <w:rFonts w:ascii="VAGRundschriftDLig" w:eastAsiaTheme="majorEastAsia" w:hAnsi="VAGRundschriftDLig" w:cstheme="majorBidi"/>
      <w:b/>
      <w:color w:val="4F81BD" w:themeColor="accent1"/>
      <w:spacing w:val="10"/>
      <w:kern w:val="28"/>
      <w:szCs w:val="56"/>
      <w:lang w:val="es-ES" w:eastAsia="ar-SA"/>
    </w:rPr>
  </w:style>
  <w:style w:type="character" w:customStyle="1" w:styleId="TtuloCar">
    <w:name w:val="Título Car"/>
    <w:aliases w:val="Ref Car"/>
    <w:basedOn w:val="Fuentedeprrafopredeter"/>
    <w:link w:val="Ttulo"/>
    <w:uiPriority w:val="10"/>
    <w:rsid w:val="00705D7B"/>
    <w:rPr>
      <w:rFonts w:ascii="VAGRundschriftDLig" w:eastAsiaTheme="majorEastAsia" w:hAnsi="VAGRundschriftDLig" w:cstheme="majorBidi"/>
      <w:b/>
      <w:color w:val="4F81BD" w:themeColor="accent1"/>
      <w:spacing w:val="10"/>
      <w:kern w:val="28"/>
      <w:szCs w:val="56"/>
      <w:lang w:val="es-ES" w:eastAsia="ar-SA"/>
    </w:rPr>
  </w:style>
  <w:style w:type="character" w:customStyle="1" w:styleId="SinespaciadoCar">
    <w:name w:val="Sin espaciado Car"/>
    <w:aliases w:val="valor añadido Car"/>
    <w:basedOn w:val="Fuentedeprrafopredeter"/>
    <w:link w:val="Sinespaciado"/>
    <w:uiPriority w:val="1"/>
    <w:rsid w:val="00705D7B"/>
    <w:rPr>
      <w:rFonts w:ascii="Calibri" w:eastAsia="Calibri" w:hAnsi="Calibri" w:cs="Calibri"/>
      <w:color w:val="FFFFFF" w:themeColor="background1"/>
      <w:sz w:val="18"/>
      <w:szCs w:val="22"/>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6705">
      <w:bodyDiv w:val="1"/>
      <w:marLeft w:val="0"/>
      <w:marRight w:val="0"/>
      <w:marTop w:val="0"/>
      <w:marBottom w:val="0"/>
      <w:divBdr>
        <w:top w:val="none" w:sz="0" w:space="0" w:color="auto"/>
        <w:left w:val="none" w:sz="0" w:space="0" w:color="auto"/>
        <w:bottom w:val="none" w:sz="0" w:space="0" w:color="auto"/>
        <w:right w:val="none" w:sz="0" w:space="0" w:color="auto"/>
      </w:divBdr>
    </w:div>
    <w:div w:id="188301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lave.cdmx.gob.mx/RegistroCiudadano.xhtml?faces-redirect=true" TargetMode="External"/><Relationship Id="rId3" Type="http://schemas.openxmlformats.org/officeDocument/2006/relationships/settings" Target="settings.xml"/><Relationship Id="rId7" Type="http://schemas.openxmlformats.org/officeDocument/2006/relationships/hyperlink" Target="https://www.inm.gob.mx/fe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2050</Words>
  <Characters>11276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Tipos Libres</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García</dc:creator>
  <cp:keywords/>
  <dc:description/>
  <cp:lastModifiedBy>Mayte Camacho</cp:lastModifiedBy>
  <cp:revision>4</cp:revision>
  <dcterms:created xsi:type="dcterms:W3CDTF">2026-04-23T18:15:00Z</dcterms:created>
  <dcterms:modified xsi:type="dcterms:W3CDTF">2026-04-23T18:54:00Z</dcterms:modified>
</cp:coreProperties>
</file>